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38" w:rsidRDefault="00445838" w:rsidP="00445838">
      <w:pPr>
        <w:jc w:val="both"/>
        <w:rPr>
          <w:rFonts w:ascii="Arial" w:eastAsia="Arial" w:hAnsi="Arial" w:cs="Arial"/>
          <w:b/>
          <w:sz w:val="20"/>
          <w:szCs w:val="20"/>
        </w:rPr>
      </w:pPr>
    </w:p>
    <w:p w:rsidR="0016030E" w:rsidRDefault="0016030E" w:rsidP="00445838">
      <w:pPr>
        <w:jc w:val="both"/>
        <w:rPr>
          <w:rFonts w:ascii="Arial" w:eastAsia="Arial" w:hAnsi="Arial" w:cs="Arial"/>
          <w:b/>
          <w:sz w:val="20"/>
          <w:szCs w:val="20"/>
        </w:rPr>
      </w:pPr>
      <w:bookmarkStart w:id="0" w:name="_GoBack"/>
      <w:bookmarkEnd w:id="0"/>
    </w:p>
    <w:p w:rsidR="007D16C6" w:rsidRDefault="00C24DDB" w:rsidP="007D16C6">
      <w:pPr>
        <w:ind w:right="-141"/>
        <w:jc w:val="center"/>
        <w:rPr>
          <w:rFonts w:ascii="Arial" w:eastAsia="Arial" w:hAnsi="Arial" w:cs="Arial"/>
          <w:b/>
          <w:bCs/>
          <w:sz w:val="28"/>
          <w:szCs w:val="28"/>
        </w:rPr>
      </w:pPr>
      <w:r>
        <w:rPr>
          <w:rFonts w:ascii="Arial" w:eastAsia="Arial" w:hAnsi="Arial" w:cs="Arial"/>
          <w:b/>
          <w:bCs/>
          <w:i/>
          <w:sz w:val="28"/>
          <w:szCs w:val="28"/>
        </w:rPr>
        <w:t xml:space="preserve"> </w:t>
      </w:r>
      <w:r w:rsidR="007D16C6">
        <w:rPr>
          <w:rFonts w:ascii="Arial" w:eastAsia="Arial" w:hAnsi="Arial" w:cs="Arial"/>
          <w:b/>
          <w:bCs/>
          <w:i/>
          <w:sz w:val="28"/>
          <w:szCs w:val="28"/>
        </w:rPr>
        <w:t xml:space="preserve">“BİR KOLEKSİYONER HİKÂYESİ: MUSTAFA TAVİLOĞLU” </w:t>
      </w:r>
      <w:r w:rsidR="007D16C6">
        <w:rPr>
          <w:rFonts w:ascii="Arial" w:eastAsia="Arial" w:hAnsi="Arial" w:cs="Arial"/>
          <w:b/>
          <w:bCs/>
          <w:sz w:val="28"/>
          <w:szCs w:val="28"/>
        </w:rPr>
        <w:t>SERGİSİ</w:t>
      </w:r>
    </w:p>
    <w:p w:rsidR="007D16C6" w:rsidRDefault="007D16C6" w:rsidP="007D16C6">
      <w:pPr>
        <w:ind w:right="-141"/>
        <w:jc w:val="center"/>
        <w:rPr>
          <w:rFonts w:ascii="Arial" w:eastAsia="Arial" w:hAnsi="Arial" w:cs="Arial"/>
          <w:b/>
          <w:bCs/>
          <w:sz w:val="28"/>
          <w:szCs w:val="28"/>
        </w:rPr>
      </w:pPr>
      <w:r>
        <w:rPr>
          <w:rFonts w:ascii="Arial" w:eastAsia="Arial" w:hAnsi="Arial" w:cs="Arial"/>
          <w:b/>
          <w:bCs/>
          <w:sz w:val="28"/>
          <w:szCs w:val="28"/>
        </w:rPr>
        <w:t>MÜZE GAZHANE ve İSTANBUL SANAT’TA</w:t>
      </w:r>
    </w:p>
    <w:p w:rsidR="007D16C6" w:rsidRDefault="007D16C6" w:rsidP="007D16C6">
      <w:pPr>
        <w:ind w:right="-141"/>
        <w:jc w:val="center"/>
        <w:rPr>
          <w:rFonts w:ascii="Arial" w:eastAsia="Arial" w:hAnsi="Arial" w:cs="Arial"/>
          <w:b/>
          <w:bCs/>
          <w:sz w:val="28"/>
          <w:szCs w:val="28"/>
        </w:rPr>
      </w:pPr>
      <w:r>
        <w:rPr>
          <w:rFonts w:ascii="Arial" w:eastAsia="Arial" w:hAnsi="Arial" w:cs="Arial"/>
          <w:b/>
          <w:bCs/>
          <w:sz w:val="28"/>
          <w:szCs w:val="28"/>
        </w:rPr>
        <w:t>15 MART’A KADAR UZATILDI!</w:t>
      </w:r>
    </w:p>
    <w:p w:rsidR="007D16C6" w:rsidRDefault="007D16C6" w:rsidP="007D16C6">
      <w:pPr>
        <w:ind w:right="-141"/>
        <w:jc w:val="center"/>
        <w:rPr>
          <w:rFonts w:ascii="Arial" w:eastAsia="Arial" w:hAnsi="Arial" w:cs="Arial"/>
          <w:b/>
          <w:bCs/>
          <w:sz w:val="22"/>
          <w:szCs w:val="22"/>
        </w:rPr>
      </w:pPr>
    </w:p>
    <w:p w:rsidR="007D16C6" w:rsidRDefault="007D16C6" w:rsidP="007D16C6">
      <w:pPr>
        <w:jc w:val="both"/>
        <w:rPr>
          <w:rFonts w:ascii="Arial" w:eastAsia="Arial" w:hAnsi="Arial" w:cs="Arial"/>
          <w:b/>
          <w:bCs/>
          <w:sz w:val="22"/>
          <w:szCs w:val="22"/>
        </w:rPr>
      </w:pPr>
      <w:r>
        <w:rPr>
          <w:rFonts w:ascii="Arial" w:eastAsia="Arial" w:hAnsi="Arial" w:cs="Arial"/>
          <w:b/>
          <w:bCs/>
          <w:i/>
          <w:sz w:val="22"/>
          <w:szCs w:val="22"/>
        </w:rPr>
        <w:t xml:space="preserve">“Bir </w:t>
      </w:r>
      <w:proofErr w:type="spellStart"/>
      <w:r>
        <w:rPr>
          <w:rFonts w:ascii="Arial" w:eastAsia="Arial" w:hAnsi="Arial" w:cs="Arial"/>
          <w:b/>
          <w:bCs/>
          <w:i/>
          <w:sz w:val="22"/>
          <w:szCs w:val="22"/>
        </w:rPr>
        <w:t>Koleksiyoner</w:t>
      </w:r>
      <w:proofErr w:type="spellEnd"/>
      <w:r>
        <w:rPr>
          <w:rFonts w:ascii="Arial" w:eastAsia="Arial" w:hAnsi="Arial" w:cs="Arial"/>
          <w:b/>
          <w:bCs/>
          <w:i/>
          <w:sz w:val="22"/>
          <w:szCs w:val="22"/>
        </w:rPr>
        <w:t xml:space="preserve"> Hikâyesi: Mustafa Taviloğlu”</w:t>
      </w:r>
      <w:r>
        <w:rPr>
          <w:rFonts w:ascii="Arial" w:eastAsia="Arial" w:hAnsi="Arial" w:cs="Arial"/>
          <w:b/>
          <w:bCs/>
          <w:sz w:val="22"/>
          <w:szCs w:val="22"/>
        </w:rPr>
        <w:t xml:space="preserve"> başlıklı sergi, Taviloğlu Koleksiyonu’nun 52 yıllık serüvenini şehrin yedi önemli kültür mekânında sanatseverlerle buluşturmaya devam ediyor! İBB Miras ve İBB Kültür’ün İstanbul’a kazandırdığı en önemli kültür mekânlarından Müze Gazhane ve Haliç Tersanesi’ndeki İstanbul Sanat Müzesi ise, 15 Mart’a kadar serginin iki durağına ev sahipliği yapıyor. Yoğun ilgi üzerine ziyaret tarihleri uzatılan </w:t>
      </w:r>
      <w:r>
        <w:rPr>
          <w:rFonts w:ascii="Arial" w:eastAsia="Arial" w:hAnsi="Arial" w:cs="Arial"/>
          <w:b/>
          <w:bCs/>
          <w:i/>
          <w:sz w:val="22"/>
          <w:szCs w:val="22"/>
        </w:rPr>
        <w:t xml:space="preserve">“Bir </w:t>
      </w:r>
      <w:proofErr w:type="spellStart"/>
      <w:r>
        <w:rPr>
          <w:rFonts w:ascii="Arial" w:eastAsia="Arial" w:hAnsi="Arial" w:cs="Arial"/>
          <w:b/>
          <w:bCs/>
          <w:i/>
          <w:sz w:val="22"/>
          <w:szCs w:val="22"/>
        </w:rPr>
        <w:t>Koleksiyoner</w:t>
      </w:r>
      <w:proofErr w:type="spellEnd"/>
      <w:r>
        <w:rPr>
          <w:rFonts w:ascii="Arial" w:eastAsia="Arial" w:hAnsi="Arial" w:cs="Arial"/>
          <w:b/>
          <w:bCs/>
          <w:i/>
          <w:sz w:val="22"/>
          <w:szCs w:val="22"/>
        </w:rPr>
        <w:t xml:space="preserve"> Hikâyesi: Mustafa Taviloğlu” </w:t>
      </w:r>
      <w:r>
        <w:rPr>
          <w:rFonts w:ascii="Arial" w:eastAsia="Arial" w:hAnsi="Arial" w:cs="Arial"/>
          <w:b/>
          <w:bCs/>
          <w:sz w:val="22"/>
          <w:szCs w:val="22"/>
        </w:rPr>
        <w:t xml:space="preserve">sergisi Müze Gazhane ve İstanbul Sanat’ın yanı sıra Mecidiyeköy Likör Fabrikası, Galeri </w:t>
      </w:r>
      <w:proofErr w:type="spellStart"/>
      <w:r>
        <w:rPr>
          <w:rFonts w:ascii="Arial" w:eastAsia="Arial" w:hAnsi="Arial" w:cs="Arial"/>
          <w:b/>
          <w:bCs/>
          <w:sz w:val="22"/>
          <w:szCs w:val="22"/>
        </w:rPr>
        <w:t>Eyüpsultan</w:t>
      </w:r>
      <w:proofErr w:type="spellEnd"/>
      <w:r>
        <w:rPr>
          <w:rFonts w:ascii="Arial" w:eastAsia="Arial" w:hAnsi="Arial" w:cs="Arial"/>
          <w:b/>
          <w:bCs/>
          <w:sz w:val="22"/>
          <w:szCs w:val="22"/>
        </w:rPr>
        <w:t xml:space="preserve">, İş Bankası Kibele Sanat Galerisi, </w:t>
      </w:r>
      <w:proofErr w:type="spellStart"/>
      <w:r>
        <w:rPr>
          <w:rFonts w:ascii="Arial" w:eastAsia="Arial" w:hAnsi="Arial" w:cs="Arial"/>
          <w:b/>
          <w:bCs/>
          <w:sz w:val="22"/>
          <w:szCs w:val="22"/>
        </w:rPr>
        <w:t>The</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Ritz-Carlton</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Residences</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Istanbul</w:t>
      </w:r>
      <w:proofErr w:type="spellEnd"/>
      <w:r>
        <w:rPr>
          <w:rFonts w:ascii="Arial" w:eastAsia="Arial" w:hAnsi="Arial" w:cs="Arial"/>
          <w:b/>
          <w:bCs/>
          <w:sz w:val="22"/>
          <w:szCs w:val="22"/>
        </w:rPr>
        <w:t xml:space="preserve"> B Blok ve Yapı Kredi </w:t>
      </w:r>
      <w:proofErr w:type="spellStart"/>
      <w:r>
        <w:rPr>
          <w:rFonts w:ascii="Arial" w:eastAsia="Arial" w:hAnsi="Arial" w:cs="Arial"/>
          <w:b/>
          <w:bCs/>
          <w:sz w:val="22"/>
          <w:szCs w:val="22"/>
        </w:rPr>
        <w:t>bomontiada</w:t>
      </w:r>
      <w:proofErr w:type="spellEnd"/>
      <w:r>
        <w:rPr>
          <w:rFonts w:ascii="Arial" w:eastAsia="Arial" w:hAnsi="Arial" w:cs="Arial"/>
          <w:b/>
          <w:bCs/>
          <w:sz w:val="22"/>
          <w:szCs w:val="22"/>
        </w:rPr>
        <w:t xml:space="preserve"> F Blok’ta ücretsiz olarak görülebilir.</w:t>
      </w:r>
    </w:p>
    <w:p w:rsidR="007D16C6" w:rsidRDefault="007D16C6" w:rsidP="007D16C6">
      <w:pPr>
        <w:jc w:val="both"/>
        <w:rPr>
          <w:rFonts w:ascii="Arial" w:eastAsia="Arial" w:hAnsi="Arial" w:cs="Arial"/>
          <w:b/>
          <w:bCs/>
          <w:sz w:val="22"/>
          <w:szCs w:val="22"/>
        </w:rPr>
      </w:pPr>
    </w:p>
    <w:p w:rsidR="007D16C6" w:rsidRDefault="007D16C6" w:rsidP="007D16C6">
      <w:pPr>
        <w:jc w:val="both"/>
        <w:rPr>
          <w:rFonts w:ascii="Arial" w:eastAsia="Arial" w:hAnsi="Arial" w:cs="Arial"/>
          <w:bCs/>
          <w:sz w:val="22"/>
          <w:szCs w:val="22"/>
        </w:rPr>
      </w:pPr>
      <w:r>
        <w:rPr>
          <w:rFonts w:ascii="Arial" w:eastAsia="Arial" w:hAnsi="Arial" w:cs="Arial"/>
          <w:b/>
          <w:bCs/>
          <w:sz w:val="22"/>
          <w:szCs w:val="22"/>
        </w:rPr>
        <w:t>Mustafa Taviloğlu</w:t>
      </w:r>
      <w:r>
        <w:rPr>
          <w:rFonts w:ascii="Arial" w:eastAsia="Arial" w:hAnsi="Arial" w:cs="Arial"/>
          <w:bCs/>
          <w:sz w:val="22"/>
          <w:szCs w:val="22"/>
        </w:rPr>
        <w:t xml:space="preserve">’nun 1972 yılında büyük bir heyecanla başlattığı, tutku ve özveriyle 52 yıldır büyütmeye devam ettiği </w:t>
      </w:r>
      <w:r>
        <w:rPr>
          <w:rFonts w:ascii="Arial" w:eastAsia="Arial" w:hAnsi="Arial" w:cs="Arial"/>
          <w:b/>
          <w:bCs/>
          <w:sz w:val="22"/>
          <w:szCs w:val="22"/>
        </w:rPr>
        <w:t>Taviloğlu Koleksiyonu</w:t>
      </w:r>
      <w:r>
        <w:rPr>
          <w:rFonts w:ascii="Arial" w:eastAsia="Arial" w:hAnsi="Arial" w:cs="Arial"/>
          <w:bCs/>
          <w:sz w:val="22"/>
          <w:szCs w:val="22"/>
        </w:rPr>
        <w:t xml:space="preserve">, bu yarım asırlık serüveni gözler önüne seren </w:t>
      </w:r>
      <w:r>
        <w:rPr>
          <w:rFonts w:ascii="Arial" w:eastAsia="Arial" w:hAnsi="Arial" w:cs="Arial"/>
          <w:b/>
          <w:bCs/>
          <w:i/>
          <w:sz w:val="22"/>
          <w:szCs w:val="22"/>
        </w:rPr>
        <w:t xml:space="preserve">“Bir </w:t>
      </w:r>
      <w:proofErr w:type="spellStart"/>
      <w:r>
        <w:rPr>
          <w:rFonts w:ascii="Arial" w:eastAsia="Arial" w:hAnsi="Arial" w:cs="Arial"/>
          <w:b/>
          <w:bCs/>
          <w:i/>
          <w:sz w:val="22"/>
          <w:szCs w:val="22"/>
        </w:rPr>
        <w:t>Koleksiyoner</w:t>
      </w:r>
      <w:proofErr w:type="spellEnd"/>
      <w:r>
        <w:rPr>
          <w:rFonts w:ascii="Arial" w:eastAsia="Arial" w:hAnsi="Arial" w:cs="Arial"/>
          <w:b/>
          <w:bCs/>
          <w:i/>
          <w:sz w:val="22"/>
          <w:szCs w:val="22"/>
        </w:rPr>
        <w:t xml:space="preserve"> Hikâyesi: Mustafa Taviloğlu”</w:t>
      </w:r>
      <w:r>
        <w:rPr>
          <w:rFonts w:ascii="Arial" w:eastAsia="Arial" w:hAnsi="Arial" w:cs="Arial"/>
          <w:b/>
          <w:bCs/>
          <w:sz w:val="22"/>
          <w:szCs w:val="22"/>
        </w:rPr>
        <w:t xml:space="preserve"> </w:t>
      </w:r>
      <w:r>
        <w:rPr>
          <w:rFonts w:ascii="Arial" w:eastAsia="Arial" w:hAnsi="Arial" w:cs="Arial"/>
          <w:bCs/>
          <w:sz w:val="22"/>
          <w:szCs w:val="22"/>
        </w:rPr>
        <w:t xml:space="preserve">başlıklı sergide sanatseverlerle buluşuyor. </w:t>
      </w:r>
      <w:r>
        <w:rPr>
          <w:rFonts w:ascii="Arial" w:eastAsia="Arial" w:hAnsi="Arial" w:cs="Arial"/>
          <w:b/>
          <w:bCs/>
          <w:sz w:val="22"/>
          <w:szCs w:val="22"/>
        </w:rPr>
        <w:t>Taviloğlu</w:t>
      </w:r>
      <w:r>
        <w:rPr>
          <w:rFonts w:ascii="Arial" w:eastAsia="Arial" w:hAnsi="Arial" w:cs="Arial"/>
          <w:bCs/>
          <w:sz w:val="22"/>
          <w:szCs w:val="22"/>
        </w:rPr>
        <w:t xml:space="preserve">’nun bağ kurduğu ve özenle seçtiği eserlerle oluşturduğu koleksiyon, sanatçıların, dönemlerin, üslupların, tekniklerin ve medyumların çeşitliliğiyle dikkat çekiyor. Bu önemli serginin </w:t>
      </w:r>
      <w:proofErr w:type="spellStart"/>
      <w:r>
        <w:rPr>
          <w:rFonts w:ascii="Arial" w:eastAsia="Arial" w:hAnsi="Arial" w:cs="Arial"/>
          <w:bCs/>
          <w:sz w:val="22"/>
          <w:szCs w:val="22"/>
        </w:rPr>
        <w:t>küratöryal</w:t>
      </w:r>
      <w:proofErr w:type="spellEnd"/>
      <w:r>
        <w:rPr>
          <w:rFonts w:ascii="Arial" w:eastAsia="Arial" w:hAnsi="Arial" w:cs="Arial"/>
          <w:bCs/>
          <w:sz w:val="22"/>
          <w:szCs w:val="22"/>
        </w:rPr>
        <w:t xml:space="preserve"> düzenlemeleri Derya Yücel ve </w:t>
      </w:r>
      <w:proofErr w:type="spellStart"/>
      <w:r>
        <w:rPr>
          <w:rFonts w:ascii="Arial" w:eastAsia="Arial" w:hAnsi="Arial" w:cs="Arial"/>
          <w:bCs/>
          <w:sz w:val="22"/>
          <w:szCs w:val="22"/>
        </w:rPr>
        <w:t>Marcus</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Graf</w:t>
      </w:r>
      <w:proofErr w:type="spellEnd"/>
      <w:r>
        <w:rPr>
          <w:rFonts w:ascii="Arial" w:eastAsia="Arial" w:hAnsi="Arial" w:cs="Arial"/>
          <w:bCs/>
          <w:sz w:val="22"/>
          <w:szCs w:val="22"/>
        </w:rPr>
        <w:t xml:space="preserve"> tarafından; mekân </w:t>
      </w:r>
      <w:proofErr w:type="gramStart"/>
      <w:r>
        <w:rPr>
          <w:rFonts w:ascii="Arial" w:eastAsia="Arial" w:hAnsi="Arial" w:cs="Arial"/>
          <w:bCs/>
          <w:sz w:val="22"/>
          <w:szCs w:val="22"/>
        </w:rPr>
        <w:t>konsepti</w:t>
      </w:r>
      <w:proofErr w:type="gramEnd"/>
      <w:r>
        <w:rPr>
          <w:rFonts w:ascii="Arial" w:eastAsia="Arial" w:hAnsi="Arial" w:cs="Arial"/>
          <w:bCs/>
          <w:sz w:val="22"/>
          <w:szCs w:val="22"/>
        </w:rPr>
        <w:t xml:space="preserve"> ve düzenlemesi ise mimarlar Murat </w:t>
      </w:r>
      <w:proofErr w:type="spellStart"/>
      <w:r>
        <w:rPr>
          <w:rFonts w:ascii="Arial" w:eastAsia="Arial" w:hAnsi="Arial" w:cs="Arial"/>
          <w:bCs/>
          <w:sz w:val="22"/>
          <w:szCs w:val="22"/>
        </w:rPr>
        <w:t>Tabanlıoğlu</w:t>
      </w:r>
      <w:proofErr w:type="spellEnd"/>
      <w:r>
        <w:rPr>
          <w:rFonts w:ascii="Arial" w:eastAsia="Arial" w:hAnsi="Arial" w:cs="Arial"/>
          <w:bCs/>
          <w:sz w:val="22"/>
          <w:szCs w:val="22"/>
        </w:rPr>
        <w:t xml:space="preserve"> ve Emre </w:t>
      </w:r>
      <w:proofErr w:type="spellStart"/>
      <w:r>
        <w:rPr>
          <w:rFonts w:ascii="Arial" w:eastAsia="Arial" w:hAnsi="Arial" w:cs="Arial"/>
          <w:bCs/>
          <w:sz w:val="22"/>
          <w:szCs w:val="22"/>
        </w:rPr>
        <w:t>Arolat</w:t>
      </w:r>
      <w:proofErr w:type="spellEnd"/>
      <w:r>
        <w:rPr>
          <w:rFonts w:ascii="Arial" w:eastAsia="Arial" w:hAnsi="Arial" w:cs="Arial"/>
          <w:bCs/>
          <w:sz w:val="22"/>
          <w:szCs w:val="22"/>
        </w:rPr>
        <w:t xml:space="preserve"> tarafından gerçekleştirildi.</w:t>
      </w:r>
    </w:p>
    <w:p w:rsidR="007D16C6" w:rsidRDefault="007D16C6" w:rsidP="007D16C6">
      <w:pPr>
        <w:jc w:val="both"/>
        <w:rPr>
          <w:rFonts w:ascii="Arial" w:eastAsia="Arial" w:hAnsi="Arial" w:cs="Arial"/>
          <w:bCs/>
          <w:sz w:val="22"/>
          <w:szCs w:val="22"/>
        </w:rPr>
      </w:pPr>
    </w:p>
    <w:p w:rsidR="007D16C6" w:rsidRDefault="007D16C6" w:rsidP="007D16C6">
      <w:pPr>
        <w:jc w:val="both"/>
        <w:rPr>
          <w:rFonts w:ascii="Arial" w:eastAsia="Arial" w:hAnsi="Arial" w:cs="Arial"/>
          <w:bCs/>
          <w:sz w:val="22"/>
          <w:szCs w:val="22"/>
        </w:rPr>
      </w:pPr>
      <w:r>
        <w:rPr>
          <w:rFonts w:ascii="Arial" w:eastAsia="Arial" w:hAnsi="Arial" w:cs="Arial"/>
          <w:bCs/>
          <w:sz w:val="22"/>
          <w:szCs w:val="22"/>
        </w:rPr>
        <w:t xml:space="preserve">903 sanatçının 2412 eserini barındıran </w:t>
      </w:r>
      <w:r>
        <w:rPr>
          <w:rFonts w:ascii="Arial" w:eastAsia="Arial" w:hAnsi="Arial" w:cs="Arial"/>
          <w:b/>
          <w:bCs/>
          <w:sz w:val="22"/>
          <w:szCs w:val="22"/>
        </w:rPr>
        <w:t>Taviloğlu Koleksiyonu</w:t>
      </w:r>
      <w:r>
        <w:rPr>
          <w:rFonts w:ascii="Arial" w:eastAsia="Arial" w:hAnsi="Arial" w:cs="Arial"/>
          <w:bCs/>
          <w:sz w:val="22"/>
          <w:szCs w:val="22"/>
        </w:rPr>
        <w:t xml:space="preserve">’nda yer alan 2400’den fazla eseri sanatseverlerle buluşturan </w:t>
      </w:r>
      <w:r>
        <w:rPr>
          <w:rFonts w:ascii="Arial" w:eastAsia="Arial" w:hAnsi="Arial" w:cs="Arial"/>
          <w:b/>
          <w:bCs/>
          <w:i/>
          <w:sz w:val="22"/>
          <w:szCs w:val="22"/>
        </w:rPr>
        <w:t xml:space="preserve">“Bir </w:t>
      </w:r>
      <w:proofErr w:type="spellStart"/>
      <w:r>
        <w:rPr>
          <w:rFonts w:ascii="Arial" w:eastAsia="Arial" w:hAnsi="Arial" w:cs="Arial"/>
          <w:b/>
          <w:bCs/>
          <w:i/>
          <w:sz w:val="22"/>
          <w:szCs w:val="22"/>
        </w:rPr>
        <w:t>Koleksiyoner</w:t>
      </w:r>
      <w:proofErr w:type="spellEnd"/>
      <w:r>
        <w:rPr>
          <w:rFonts w:ascii="Arial" w:eastAsia="Arial" w:hAnsi="Arial" w:cs="Arial"/>
          <w:b/>
          <w:bCs/>
          <w:i/>
          <w:sz w:val="22"/>
          <w:szCs w:val="22"/>
        </w:rPr>
        <w:t xml:space="preserve"> Hikâyesi: Mustafa Taviloğlu” </w:t>
      </w:r>
      <w:r>
        <w:rPr>
          <w:rFonts w:ascii="Arial" w:eastAsia="Arial" w:hAnsi="Arial" w:cs="Arial"/>
          <w:bCs/>
          <w:sz w:val="22"/>
          <w:szCs w:val="22"/>
        </w:rPr>
        <w:t xml:space="preserve">sergisi </w:t>
      </w:r>
      <w:r>
        <w:rPr>
          <w:rFonts w:ascii="Arial" w:eastAsia="Arial" w:hAnsi="Arial" w:cs="Arial"/>
          <w:b/>
          <w:bCs/>
          <w:sz w:val="22"/>
          <w:szCs w:val="22"/>
        </w:rPr>
        <w:t>İş Sanat</w:t>
      </w:r>
      <w:r>
        <w:rPr>
          <w:rFonts w:ascii="Arial" w:eastAsia="Arial" w:hAnsi="Arial" w:cs="Arial"/>
          <w:bCs/>
          <w:sz w:val="22"/>
          <w:szCs w:val="22"/>
        </w:rPr>
        <w:t xml:space="preserve"> ana </w:t>
      </w:r>
      <w:proofErr w:type="gramStart"/>
      <w:r>
        <w:rPr>
          <w:rFonts w:ascii="Arial" w:eastAsia="Arial" w:hAnsi="Arial" w:cs="Arial"/>
          <w:bCs/>
          <w:sz w:val="22"/>
          <w:szCs w:val="22"/>
        </w:rPr>
        <w:t>sponsorluğunda</w:t>
      </w:r>
      <w:proofErr w:type="gramEnd"/>
      <w:r>
        <w:rPr>
          <w:rFonts w:ascii="Arial" w:eastAsia="Arial" w:hAnsi="Arial" w:cs="Arial"/>
          <w:bCs/>
          <w:sz w:val="22"/>
          <w:szCs w:val="22"/>
        </w:rPr>
        <w:t xml:space="preserve">; </w:t>
      </w:r>
      <w:r>
        <w:rPr>
          <w:rFonts w:ascii="Arial" w:eastAsia="Arial" w:hAnsi="Arial" w:cs="Arial"/>
          <w:b/>
          <w:bCs/>
          <w:sz w:val="22"/>
          <w:szCs w:val="22"/>
        </w:rPr>
        <w:t>İBB, İBB Kültür</w:t>
      </w:r>
      <w:r>
        <w:rPr>
          <w:rFonts w:ascii="Arial" w:eastAsia="Arial" w:hAnsi="Arial" w:cs="Arial"/>
          <w:bCs/>
          <w:sz w:val="22"/>
          <w:szCs w:val="22"/>
        </w:rPr>
        <w:t xml:space="preserve"> ve </w:t>
      </w:r>
      <w:r>
        <w:rPr>
          <w:rFonts w:ascii="Arial" w:eastAsia="Arial" w:hAnsi="Arial" w:cs="Arial"/>
          <w:b/>
          <w:bCs/>
          <w:sz w:val="22"/>
          <w:szCs w:val="22"/>
        </w:rPr>
        <w:t>İBB Miras</w:t>
      </w:r>
      <w:r>
        <w:rPr>
          <w:rFonts w:ascii="Arial" w:eastAsia="Arial" w:hAnsi="Arial" w:cs="Arial"/>
          <w:bCs/>
          <w:sz w:val="22"/>
          <w:szCs w:val="22"/>
        </w:rPr>
        <w:t xml:space="preserve"> ev sahipliğinde; </w:t>
      </w:r>
      <w:r>
        <w:rPr>
          <w:rFonts w:ascii="Arial" w:eastAsia="Arial" w:hAnsi="Arial" w:cs="Arial"/>
          <w:b/>
          <w:bCs/>
          <w:sz w:val="22"/>
          <w:szCs w:val="22"/>
        </w:rPr>
        <w:t>Mimar</w:t>
      </w:r>
      <w:r>
        <w:rPr>
          <w:rFonts w:ascii="Arial" w:eastAsia="Arial" w:hAnsi="Arial" w:cs="Arial"/>
          <w:bCs/>
          <w:sz w:val="22"/>
          <w:szCs w:val="22"/>
        </w:rPr>
        <w:t xml:space="preserve"> </w:t>
      </w:r>
      <w:r>
        <w:rPr>
          <w:rFonts w:ascii="Arial" w:eastAsia="Arial" w:hAnsi="Arial" w:cs="Arial"/>
          <w:b/>
          <w:bCs/>
          <w:sz w:val="22"/>
          <w:szCs w:val="22"/>
        </w:rPr>
        <w:t>Sinan Güzel Sanatlar Üniversitesi İstanbul Resim</w:t>
      </w:r>
      <w:r>
        <w:rPr>
          <w:rFonts w:ascii="Arial" w:eastAsia="Arial" w:hAnsi="Arial" w:cs="Arial"/>
          <w:bCs/>
          <w:sz w:val="22"/>
          <w:szCs w:val="22"/>
        </w:rPr>
        <w:t xml:space="preserve"> </w:t>
      </w:r>
      <w:r>
        <w:rPr>
          <w:rFonts w:ascii="Arial" w:eastAsia="Arial" w:hAnsi="Arial" w:cs="Arial"/>
          <w:b/>
          <w:bCs/>
          <w:sz w:val="22"/>
          <w:szCs w:val="22"/>
        </w:rPr>
        <w:t>ve</w:t>
      </w:r>
      <w:r>
        <w:rPr>
          <w:rFonts w:ascii="Arial" w:eastAsia="Arial" w:hAnsi="Arial" w:cs="Arial"/>
          <w:bCs/>
          <w:sz w:val="22"/>
          <w:szCs w:val="22"/>
        </w:rPr>
        <w:t xml:space="preserve"> </w:t>
      </w:r>
      <w:r>
        <w:rPr>
          <w:rFonts w:ascii="Arial" w:eastAsia="Arial" w:hAnsi="Arial" w:cs="Arial"/>
          <w:b/>
          <w:bCs/>
          <w:sz w:val="22"/>
          <w:szCs w:val="22"/>
        </w:rPr>
        <w:t>Heykel Müzesi</w:t>
      </w:r>
      <w:r>
        <w:rPr>
          <w:rFonts w:ascii="Arial" w:eastAsia="Arial" w:hAnsi="Arial" w:cs="Arial"/>
          <w:bCs/>
          <w:sz w:val="22"/>
          <w:szCs w:val="22"/>
        </w:rPr>
        <w:t xml:space="preserve">, </w:t>
      </w:r>
      <w:proofErr w:type="spellStart"/>
      <w:r>
        <w:rPr>
          <w:rFonts w:ascii="Arial" w:eastAsia="Arial" w:hAnsi="Arial" w:cs="Arial"/>
          <w:b/>
          <w:bCs/>
          <w:sz w:val="22"/>
          <w:szCs w:val="22"/>
        </w:rPr>
        <w:t>Altınmarka</w:t>
      </w:r>
      <w:proofErr w:type="spellEnd"/>
      <w:r>
        <w:rPr>
          <w:rFonts w:ascii="Arial" w:eastAsia="Arial" w:hAnsi="Arial" w:cs="Arial"/>
          <w:bCs/>
          <w:sz w:val="22"/>
          <w:szCs w:val="22"/>
        </w:rPr>
        <w:t xml:space="preserve"> ve </w:t>
      </w:r>
      <w:r>
        <w:rPr>
          <w:rFonts w:ascii="Arial" w:eastAsia="Arial" w:hAnsi="Arial" w:cs="Arial"/>
          <w:b/>
          <w:bCs/>
          <w:sz w:val="22"/>
          <w:szCs w:val="22"/>
        </w:rPr>
        <w:t>Eyüp</w:t>
      </w:r>
      <w:r>
        <w:rPr>
          <w:rFonts w:ascii="Arial" w:eastAsia="Arial" w:hAnsi="Arial" w:cs="Arial"/>
          <w:bCs/>
          <w:sz w:val="22"/>
          <w:szCs w:val="22"/>
        </w:rPr>
        <w:t xml:space="preserve"> </w:t>
      </w:r>
      <w:r>
        <w:rPr>
          <w:rFonts w:ascii="Arial" w:eastAsia="Arial" w:hAnsi="Arial" w:cs="Arial"/>
          <w:b/>
          <w:bCs/>
          <w:sz w:val="22"/>
          <w:szCs w:val="22"/>
        </w:rPr>
        <w:t>Belediyesi</w:t>
      </w:r>
      <w:r>
        <w:rPr>
          <w:rFonts w:ascii="Arial" w:eastAsia="Arial" w:hAnsi="Arial" w:cs="Arial"/>
          <w:bCs/>
          <w:sz w:val="22"/>
          <w:szCs w:val="22"/>
        </w:rPr>
        <w:t xml:space="preserve">’nin katkıları ve </w:t>
      </w:r>
      <w:proofErr w:type="spellStart"/>
      <w:r>
        <w:rPr>
          <w:rFonts w:ascii="Arial" w:eastAsia="Arial" w:hAnsi="Arial" w:cs="Arial"/>
          <w:b/>
          <w:bCs/>
          <w:sz w:val="22"/>
          <w:szCs w:val="22"/>
        </w:rPr>
        <w:t>Contemporary</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Istanbul</w:t>
      </w:r>
      <w:proofErr w:type="spellEnd"/>
      <w:r>
        <w:rPr>
          <w:rFonts w:ascii="Arial" w:eastAsia="Arial" w:hAnsi="Arial" w:cs="Arial"/>
          <w:b/>
          <w:bCs/>
          <w:sz w:val="22"/>
          <w:szCs w:val="22"/>
        </w:rPr>
        <w:t xml:space="preserve"> Vakfı</w:t>
      </w:r>
      <w:r>
        <w:rPr>
          <w:rFonts w:ascii="Arial" w:eastAsia="Arial" w:hAnsi="Arial" w:cs="Arial"/>
          <w:bCs/>
          <w:sz w:val="22"/>
          <w:szCs w:val="22"/>
        </w:rPr>
        <w:t xml:space="preserve"> işbirliğiyle gerçekleşiyor. Yoğun ilgi üzerine ziyaret tarihleri uzatılan sergi </w:t>
      </w:r>
      <w:r>
        <w:rPr>
          <w:rFonts w:ascii="Arial" w:eastAsia="Arial" w:hAnsi="Arial" w:cs="Arial"/>
          <w:b/>
          <w:bCs/>
          <w:sz w:val="22"/>
          <w:szCs w:val="22"/>
        </w:rPr>
        <w:t>Müze Gazhane</w:t>
      </w:r>
      <w:r>
        <w:rPr>
          <w:rFonts w:ascii="Arial" w:eastAsia="Arial" w:hAnsi="Arial" w:cs="Arial"/>
          <w:bCs/>
          <w:sz w:val="22"/>
          <w:szCs w:val="22"/>
        </w:rPr>
        <w:t xml:space="preserve"> ve </w:t>
      </w:r>
      <w:r>
        <w:rPr>
          <w:rFonts w:ascii="Arial" w:eastAsia="Arial" w:hAnsi="Arial" w:cs="Arial"/>
          <w:b/>
          <w:bCs/>
          <w:sz w:val="22"/>
          <w:szCs w:val="22"/>
        </w:rPr>
        <w:t>İstanbul Sanat</w:t>
      </w:r>
      <w:r>
        <w:rPr>
          <w:rFonts w:ascii="Arial" w:eastAsia="Arial" w:hAnsi="Arial" w:cs="Arial"/>
          <w:bCs/>
          <w:sz w:val="22"/>
          <w:szCs w:val="22"/>
        </w:rPr>
        <w:t xml:space="preserve">’ta </w:t>
      </w:r>
      <w:r>
        <w:rPr>
          <w:rFonts w:ascii="Arial" w:eastAsia="Arial" w:hAnsi="Arial" w:cs="Arial"/>
          <w:b/>
          <w:bCs/>
          <w:sz w:val="22"/>
          <w:szCs w:val="22"/>
        </w:rPr>
        <w:t>15 Mart 2025</w:t>
      </w:r>
      <w:r>
        <w:rPr>
          <w:rFonts w:ascii="Arial" w:eastAsia="Arial" w:hAnsi="Arial" w:cs="Arial"/>
          <w:bCs/>
          <w:sz w:val="22"/>
          <w:szCs w:val="22"/>
        </w:rPr>
        <w:t xml:space="preserve">’e kadar; </w:t>
      </w:r>
      <w:r>
        <w:rPr>
          <w:rFonts w:ascii="Arial" w:eastAsia="Arial" w:hAnsi="Arial" w:cs="Arial"/>
          <w:b/>
          <w:bCs/>
          <w:sz w:val="22"/>
          <w:szCs w:val="22"/>
        </w:rPr>
        <w:t xml:space="preserve">Mecidiyeköy Likör Fabrikası, Galeri </w:t>
      </w:r>
      <w:proofErr w:type="spellStart"/>
      <w:r>
        <w:rPr>
          <w:rFonts w:ascii="Arial" w:eastAsia="Arial" w:hAnsi="Arial" w:cs="Arial"/>
          <w:b/>
          <w:bCs/>
          <w:sz w:val="22"/>
          <w:szCs w:val="22"/>
        </w:rPr>
        <w:t>Eyüpsultan</w:t>
      </w:r>
      <w:proofErr w:type="spellEnd"/>
      <w:r>
        <w:rPr>
          <w:rFonts w:ascii="Arial" w:eastAsia="Arial" w:hAnsi="Arial" w:cs="Arial"/>
          <w:b/>
          <w:bCs/>
          <w:sz w:val="22"/>
          <w:szCs w:val="22"/>
        </w:rPr>
        <w:t xml:space="preserve">, İş Bankası Kibele Sanat Galerisi, </w:t>
      </w:r>
      <w:proofErr w:type="spellStart"/>
      <w:r>
        <w:rPr>
          <w:rFonts w:ascii="Arial" w:eastAsia="Arial" w:hAnsi="Arial" w:cs="Arial"/>
          <w:b/>
          <w:bCs/>
          <w:sz w:val="22"/>
          <w:szCs w:val="22"/>
        </w:rPr>
        <w:t>The</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Ritz-Carlton</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Residences</w:t>
      </w:r>
      <w:proofErr w:type="spellEnd"/>
      <w:r>
        <w:rPr>
          <w:rFonts w:ascii="Arial" w:eastAsia="Arial" w:hAnsi="Arial" w:cs="Arial"/>
          <w:b/>
          <w:bCs/>
          <w:sz w:val="22"/>
          <w:szCs w:val="22"/>
        </w:rPr>
        <w:t xml:space="preserve"> </w:t>
      </w:r>
      <w:proofErr w:type="spellStart"/>
      <w:r>
        <w:rPr>
          <w:rFonts w:ascii="Arial" w:eastAsia="Arial" w:hAnsi="Arial" w:cs="Arial"/>
          <w:b/>
          <w:bCs/>
          <w:sz w:val="22"/>
          <w:szCs w:val="22"/>
        </w:rPr>
        <w:t>Istanbul</w:t>
      </w:r>
      <w:proofErr w:type="spellEnd"/>
      <w:r>
        <w:rPr>
          <w:rFonts w:ascii="Arial" w:eastAsia="Arial" w:hAnsi="Arial" w:cs="Arial"/>
          <w:b/>
          <w:bCs/>
          <w:sz w:val="22"/>
          <w:szCs w:val="22"/>
        </w:rPr>
        <w:t xml:space="preserve"> B Blok </w:t>
      </w:r>
      <w:r>
        <w:rPr>
          <w:rFonts w:ascii="Arial" w:eastAsia="Arial" w:hAnsi="Arial" w:cs="Arial"/>
          <w:bCs/>
          <w:sz w:val="22"/>
          <w:szCs w:val="22"/>
        </w:rPr>
        <w:t>ve</w:t>
      </w:r>
      <w:r>
        <w:rPr>
          <w:rFonts w:ascii="Arial" w:eastAsia="Arial" w:hAnsi="Arial" w:cs="Arial"/>
          <w:b/>
          <w:bCs/>
          <w:sz w:val="22"/>
          <w:szCs w:val="22"/>
        </w:rPr>
        <w:t xml:space="preserve"> Yapı Kredi </w:t>
      </w:r>
      <w:proofErr w:type="spellStart"/>
      <w:r>
        <w:rPr>
          <w:rFonts w:ascii="Arial" w:eastAsia="Arial" w:hAnsi="Arial" w:cs="Arial"/>
          <w:b/>
          <w:bCs/>
          <w:sz w:val="22"/>
          <w:szCs w:val="22"/>
        </w:rPr>
        <w:t>bomontiada</w:t>
      </w:r>
      <w:proofErr w:type="spellEnd"/>
      <w:r>
        <w:rPr>
          <w:rFonts w:ascii="Arial" w:eastAsia="Arial" w:hAnsi="Arial" w:cs="Arial"/>
          <w:b/>
          <w:bCs/>
          <w:sz w:val="22"/>
          <w:szCs w:val="22"/>
        </w:rPr>
        <w:t xml:space="preserve"> F Blok</w:t>
      </w:r>
      <w:r>
        <w:rPr>
          <w:rFonts w:ascii="Arial" w:eastAsia="Arial" w:hAnsi="Arial" w:cs="Arial"/>
          <w:bCs/>
          <w:sz w:val="22"/>
          <w:szCs w:val="22"/>
        </w:rPr>
        <w:t xml:space="preserve">’ta ise </w:t>
      </w:r>
      <w:r>
        <w:rPr>
          <w:rFonts w:ascii="Arial" w:eastAsia="Arial" w:hAnsi="Arial" w:cs="Arial"/>
          <w:b/>
          <w:bCs/>
          <w:sz w:val="22"/>
          <w:szCs w:val="22"/>
        </w:rPr>
        <w:t>30 Mart 2025</w:t>
      </w:r>
      <w:r>
        <w:rPr>
          <w:rFonts w:ascii="Arial" w:eastAsia="Arial" w:hAnsi="Arial" w:cs="Arial"/>
          <w:bCs/>
          <w:sz w:val="22"/>
          <w:szCs w:val="22"/>
        </w:rPr>
        <w:t>’e kadar ücretsiz olarak sanatseverleri bekliyor.</w:t>
      </w:r>
    </w:p>
    <w:p w:rsidR="007D16C6" w:rsidRDefault="007D16C6" w:rsidP="007D16C6">
      <w:pPr>
        <w:jc w:val="both"/>
        <w:rPr>
          <w:rFonts w:ascii="Arial" w:eastAsia="Arial" w:hAnsi="Arial" w:cs="Arial"/>
          <w:bCs/>
          <w:sz w:val="22"/>
          <w:szCs w:val="22"/>
        </w:rPr>
      </w:pPr>
    </w:p>
    <w:p w:rsidR="007D16C6" w:rsidRDefault="007D16C6" w:rsidP="007D16C6">
      <w:pPr>
        <w:jc w:val="both"/>
        <w:rPr>
          <w:rFonts w:ascii="Arial" w:eastAsia="Arial" w:hAnsi="Arial" w:cs="Arial"/>
          <w:b/>
          <w:bCs/>
          <w:sz w:val="22"/>
          <w:szCs w:val="22"/>
        </w:rPr>
      </w:pPr>
      <w:r>
        <w:rPr>
          <w:rFonts w:ascii="Arial" w:eastAsia="Arial" w:hAnsi="Arial" w:cs="Arial"/>
          <w:b/>
          <w:bCs/>
          <w:sz w:val="22"/>
          <w:szCs w:val="22"/>
        </w:rPr>
        <w:t>İBB KÜLTÜR’ÜN İKİ FARKLI MEKÂNINDA İKİ AYRI TEMA</w:t>
      </w:r>
    </w:p>
    <w:p w:rsidR="007D16C6" w:rsidRDefault="007D16C6" w:rsidP="007D16C6">
      <w:pPr>
        <w:jc w:val="both"/>
        <w:rPr>
          <w:rFonts w:ascii="Arial" w:eastAsia="Arial" w:hAnsi="Arial" w:cs="Arial"/>
          <w:bCs/>
          <w:sz w:val="22"/>
          <w:szCs w:val="22"/>
        </w:rPr>
      </w:pPr>
    </w:p>
    <w:p w:rsidR="007D16C6" w:rsidRDefault="007D16C6" w:rsidP="007D16C6">
      <w:pPr>
        <w:jc w:val="both"/>
        <w:rPr>
          <w:rFonts w:ascii="Arial" w:eastAsia="Arial" w:hAnsi="Arial" w:cs="Arial"/>
          <w:bCs/>
          <w:sz w:val="22"/>
          <w:szCs w:val="22"/>
        </w:rPr>
      </w:pPr>
      <w:r>
        <w:rPr>
          <w:rFonts w:ascii="Arial" w:eastAsia="Arial" w:hAnsi="Arial" w:cs="Arial"/>
          <w:bCs/>
          <w:sz w:val="22"/>
          <w:szCs w:val="22"/>
        </w:rPr>
        <w:t xml:space="preserve">Yedi farklı mekânda, dört farklı tema altında ziyaretçilerle buluşan </w:t>
      </w:r>
      <w:r>
        <w:rPr>
          <w:rFonts w:ascii="Arial" w:eastAsia="Arial" w:hAnsi="Arial" w:cs="Arial"/>
          <w:b/>
          <w:bCs/>
          <w:i/>
          <w:sz w:val="22"/>
          <w:szCs w:val="22"/>
        </w:rPr>
        <w:t xml:space="preserve">“Bir </w:t>
      </w:r>
      <w:proofErr w:type="spellStart"/>
      <w:r>
        <w:rPr>
          <w:rFonts w:ascii="Arial" w:eastAsia="Arial" w:hAnsi="Arial" w:cs="Arial"/>
          <w:b/>
          <w:bCs/>
          <w:i/>
          <w:sz w:val="22"/>
          <w:szCs w:val="22"/>
        </w:rPr>
        <w:t>Koleksiyoner</w:t>
      </w:r>
      <w:proofErr w:type="spellEnd"/>
      <w:r>
        <w:rPr>
          <w:rFonts w:ascii="Arial" w:eastAsia="Arial" w:hAnsi="Arial" w:cs="Arial"/>
          <w:b/>
          <w:bCs/>
          <w:i/>
          <w:sz w:val="22"/>
          <w:szCs w:val="22"/>
        </w:rPr>
        <w:t xml:space="preserve"> Hikâyesi: Mustafa Taviloğlu” </w:t>
      </w:r>
      <w:r>
        <w:rPr>
          <w:rFonts w:ascii="Arial" w:eastAsia="Arial" w:hAnsi="Arial" w:cs="Arial"/>
          <w:bCs/>
          <w:sz w:val="22"/>
          <w:szCs w:val="22"/>
        </w:rPr>
        <w:t>sergisinin, 138 sanatçının 242 eserinden oluşan</w:t>
      </w:r>
      <w:r>
        <w:rPr>
          <w:rFonts w:ascii="Arial" w:eastAsia="Arial" w:hAnsi="Arial" w:cs="Arial"/>
          <w:b/>
          <w:bCs/>
          <w:sz w:val="22"/>
          <w:szCs w:val="22"/>
        </w:rPr>
        <w:t xml:space="preserve"> “Gördüğümüz Renkler” </w:t>
      </w:r>
      <w:r>
        <w:rPr>
          <w:rFonts w:ascii="Arial" w:eastAsia="Arial" w:hAnsi="Arial" w:cs="Arial"/>
          <w:bCs/>
          <w:sz w:val="22"/>
          <w:szCs w:val="22"/>
        </w:rPr>
        <w:t>başlıklı temasının bir bölümü</w:t>
      </w:r>
      <w:r>
        <w:rPr>
          <w:rFonts w:ascii="Arial" w:eastAsia="Arial" w:hAnsi="Arial" w:cs="Arial"/>
          <w:b/>
          <w:bCs/>
          <w:sz w:val="22"/>
          <w:szCs w:val="22"/>
        </w:rPr>
        <w:t xml:space="preserve"> Müze </w:t>
      </w:r>
      <w:proofErr w:type="spellStart"/>
      <w:r>
        <w:rPr>
          <w:rFonts w:ascii="Arial" w:eastAsia="Arial" w:hAnsi="Arial" w:cs="Arial"/>
          <w:b/>
          <w:bCs/>
          <w:sz w:val="22"/>
          <w:szCs w:val="22"/>
        </w:rPr>
        <w:t>Gazhane</w:t>
      </w:r>
      <w:r>
        <w:rPr>
          <w:rFonts w:ascii="Arial" w:eastAsia="Arial" w:hAnsi="Arial" w:cs="Arial"/>
          <w:bCs/>
          <w:sz w:val="22"/>
          <w:szCs w:val="22"/>
        </w:rPr>
        <w:t>’de</w:t>
      </w:r>
      <w:proofErr w:type="spellEnd"/>
      <w:r>
        <w:rPr>
          <w:rFonts w:ascii="Arial" w:eastAsia="Arial" w:hAnsi="Arial" w:cs="Arial"/>
          <w:bCs/>
          <w:sz w:val="22"/>
          <w:szCs w:val="22"/>
        </w:rPr>
        <w:t xml:space="preserve"> sergileniyor. Soyut sanatın renkli dünyasını sunan eserlerin yer aldığı bu tema, 20. yüzyıldan günümüze kadar uzanıyor.</w:t>
      </w:r>
      <w:r>
        <w:rPr>
          <w:rFonts w:ascii="Arial" w:eastAsia="Arial" w:hAnsi="Arial" w:cs="Arial"/>
          <w:b/>
          <w:bCs/>
          <w:sz w:val="22"/>
          <w:szCs w:val="22"/>
        </w:rPr>
        <w:t xml:space="preserve"> “Gördüğümüz Renkler”</w:t>
      </w:r>
      <w:r>
        <w:rPr>
          <w:rFonts w:ascii="Arial" w:eastAsia="Arial" w:hAnsi="Arial" w:cs="Arial"/>
          <w:bCs/>
          <w:sz w:val="22"/>
          <w:szCs w:val="22"/>
        </w:rPr>
        <w:t xml:space="preserve"> başlığı, koleksiyonda gerçeklik ve somut imgeyi aşan soyutlamanın renkli dünyasını izleyiciye sunuyor.</w:t>
      </w:r>
    </w:p>
    <w:p w:rsidR="007D16C6" w:rsidRDefault="007D16C6" w:rsidP="007D16C6">
      <w:pPr>
        <w:jc w:val="both"/>
        <w:rPr>
          <w:rFonts w:ascii="Arial" w:eastAsia="Arial" w:hAnsi="Arial" w:cs="Arial"/>
          <w:bCs/>
          <w:sz w:val="22"/>
          <w:szCs w:val="22"/>
        </w:rPr>
      </w:pPr>
    </w:p>
    <w:p w:rsidR="007D16C6" w:rsidRDefault="007D16C6" w:rsidP="007D16C6">
      <w:pPr>
        <w:jc w:val="both"/>
        <w:rPr>
          <w:rFonts w:ascii="Arial" w:eastAsia="Arial" w:hAnsi="Arial" w:cs="Arial"/>
          <w:bCs/>
          <w:sz w:val="22"/>
          <w:szCs w:val="22"/>
        </w:rPr>
      </w:pPr>
      <w:r>
        <w:rPr>
          <w:rFonts w:ascii="Arial" w:eastAsia="Arial" w:hAnsi="Arial" w:cs="Arial"/>
          <w:bCs/>
          <w:sz w:val="22"/>
          <w:szCs w:val="22"/>
        </w:rPr>
        <w:t xml:space="preserve">Haliç Tersanesi’nde yer alan </w:t>
      </w:r>
      <w:r>
        <w:rPr>
          <w:rFonts w:ascii="Arial" w:eastAsia="Arial" w:hAnsi="Arial" w:cs="Arial"/>
          <w:b/>
          <w:bCs/>
          <w:sz w:val="22"/>
          <w:szCs w:val="22"/>
        </w:rPr>
        <w:t>İstanbul Sanat Müzesi</w:t>
      </w:r>
      <w:r>
        <w:rPr>
          <w:rFonts w:ascii="Arial" w:eastAsia="Arial" w:hAnsi="Arial" w:cs="Arial"/>
          <w:bCs/>
          <w:sz w:val="22"/>
          <w:szCs w:val="22"/>
        </w:rPr>
        <w:t xml:space="preserve">’nde sergilenen </w:t>
      </w:r>
      <w:r>
        <w:rPr>
          <w:rFonts w:ascii="Arial" w:eastAsia="Arial" w:hAnsi="Arial" w:cs="Arial"/>
          <w:b/>
          <w:bCs/>
          <w:sz w:val="22"/>
          <w:szCs w:val="22"/>
        </w:rPr>
        <w:t xml:space="preserve">“İzlediğimiz Manzaralar” </w:t>
      </w:r>
      <w:r>
        <w:rPr>
          <w:rFonts w:ascii="Arial" w:eastAsia="Arial" w:hAnsi="Arial" w:cs="Arial"/>
          <w:bCs/>
          <w:sz w:val="22"/>
          <w:szCs w:val="22"/>
        </w:rPr>
        <w:t xml:space="preserve">temalı bölüm ise, 275 sanatçının 752 eserinden oluşuyor. 19. yüzyıldan günümüze, ağırlıklı olarak peyzaj ve manzara konulu eserleri bir araya getiren başlık, </w:t>
      </w:r>
      <w:r>
        <w:rPr>
          <w:rFonts w:ascii="Arial" w:eastAsia="Arial" w:hAnsi="Arial" w:cs="Arial"/>
          <w:bCs/>
          <w:sz w:val="22"/>
          <w:szCs w:val="22"/>
        </w:rPr>
        <w:lastRenderedPageBreak/>
        <w:t xml:space="preserve">koleksiyonda kapsayıcı bir kavram olan doğayı merkezine alıyor. Tarih ile günümüz, kültür ile doğa arasında bağlantı kuran yapıtlar, pastoral, tarihsel, mimari, </w:t>
      </w:r>
      <w:proofErr w:type="gramStart"/>
      <w:r>
        <w:rPr>
          <w:rFonts w:ascii="Arial" w:eastAsia="Arial" w:hAnsi="Arial" w:cs="Arial"/>
          <w:bCs/>
          <w:sz w:val="22"/>
          <w:szCs w:val="22"/>
        </w:rPr>
        <w:t>ekolojik</w:t>
      </w:r>
      <w:proofErr w:type="gramEnd"/>
      <w:r>
        <w:rPr>
          <w:rFonts w:ascii="Arial" w:eastAsia="Arial" w:hAnsi="Arial" w:cs="Arial"/>
          <w:bCs/>
          <w:sz w:val="22"/>
          <w:szCs w:val="22"/>
        </w:rPr>
        <w:t xml:space="preserve"> bir kültür imgesine dönüşürken, sanatçıların yaşadığı dönemin dinamiklerinin belleğe aktarıldığı manzaralar olarak karşımıza çıkıyor.</w:t>
      </w:r>
    </w:p>
    <w:p w:rsidR="007D16C6" w:rsidRDefault="007D16C6" w:rsidP="007D16C6">
      <w:pPr>
        <w:jc w:val="both"/>
        <w:rPr>
          <w:rFonts w:ascii="Arial" w:eastAsia="Arial" w:hAnsi="Arial" w:cs="Arial"/>
          <w:b/>
          <w:bCs/>
          <w:sz w:val="16"/>
          <w:szCs w:val="23"/>
        </w:rPr>
      </w:pPr>
    </w:p>
    <w:p w:rsidR="007D16C6" w:rsidRDefault="007D16C6" w:rsidP="007D16C6">
      <w:pPr>
        <w:jc w:val="both"/>
        <w:rPr>
          <w:rFonts w:ascii="Arial" w:eastAsia="Arial" w:hAnsi="Arial" w:cs="Arial"/>
          <w:b/>
          <w:bCs/>
          <w:sz w:val="20"/>
          <w:szCs w:val="23"/>
        </w:rPr>
      </w:pPr>
      <w:r>
        <w:rPr>
          <w:rFonts w:ascii="Arial" w:eastAsia="Arial" w:hAnsi="Arial" w:cs="Arial"/>
          <w:b/>
          <w:bCs/>
          <w:sz w:val="20"/>
          <w:szCs w:val="23"/>
        </w:rPr>
        <w:t xml:space="preserve">ZİYARET SAATLERİ  </w:t>
      </w:r>
    </w:p>
    <w:p w:rsidR="007D16C6" w:rsidRDefault="007D16C6" w:rsidP="007D16C6">
      <w:pPr>
        <w:jc w:val="both"/>
        <w:rPr>
          <w:rFonts w:ascii="Arial" w:eastAsia="Arial" w:hAnsi="Arial" w:cs="Arial"/>
          <w:b/>
          <w:bCs/>
          <w:sz w:val="16"/>
          <w:szCs w:val="23"/>
        </w:rPr>
      </w:pPr>
    </w:p>
    <w:p w:rsidR="007D16C6" w:rsidRDefault="007D16C6" w:rsidP="007D16C6">
      <w:pPr>
        <w:jc w:val="both"/>
        <w:rPr>
          <w:rFonts w:ascii="Arial" w:eastAsia="Arial" w:hAnsi="Arial" w:cs="Arial"/>
          <w:b/>
          <w:bCs/>
          <w:sz w:val="20"/>
          <w:szCs w:val="23"/>
        </w:rPr>
      </w:pPr>
      <w:r>
        <w:rPr>
          <w:rFonts w:ascii="Arial" w:eastAsia="Arial" w:hAnsi="Arial" w:cs="Arial"/>
          <w:b/>
          <w:bCs/>
          <w:i/>
          <w:sz w:val="20"/>
          <w:szCs w:val="23"/>
        </w:rPr>
        <w:t xml:space="preserve">“Bir </w:t>
      </w:r>
      <w:proofErr w:type="spellStart"/>
      <w:r>
        <w:rPr>
          <w:rFonts w:ascii="Arial" w:eastAsia="Arial" w:hAnsi="Arial" w:cs="Arial"/>
          <w:b/>
          <w:bCs/>
          <w:i/>
          <w:sz w:val="20"/>
          <w:szCs w:val="23"/>
        </w:rPr>
        <w:t>Koleksiyoner</w:t>
      </w:r>
      <w:proofErr w:type="spellEnd"/>
      <w:r>
        <w:rPr>
          <w:rFonts w:ascii="Arial" w:eastAsia="Arial" w:hAnsi="Arial" w:cs="Arial"/>
          <w:b/>
          <w:bCs/>
          <w:i/>
          <w:sz w:val="20"/>
          <w:szCs w:val="23"/>
        </w:rPr>
        <w:t xml:space="preserve"> Hikâyesi: Mustafa Taviloğlu” </w:t>
      </w:r>
      <w:r>
        <w:rPr>
          <w:rFonts w:ascii="Arial" w:eastAsia="Arial" w:hAnsi="Arial" w:cs="Arial"/>
          <w:bCs/>
          <w:sz w:val="20"/>
          <w:szCs w:val="23"/>
        </w:rPr>
        <w:t xml:space="preserve">sergisi </w:t>
      </w:r>
      <w:r>
        <w:rPr>
          <w:rFonts w:ascii="Arial" w:eastAsia="Arial" w:hAnsi="Arial" w:cs="Arial"/>
          <w:b/>
          <w:bCs/>
          <w:sz w:val="20"/>
          <w:szCs w:val="23"/>
        </w:rPr>
        <w:t>15 Mart 2025</w:t>
      </w:r>
      <w:r>
        <w:rPr>
          <w:rFonts w:ascii="Arial" w:eastAsia="Arial" w:hAnsi="Arial" w:cs="Arial"/>
          <w:bCs/>
          <w:sz w:val="20"/>
          <w:szCs w:val="23"/>
        </w:rPr>
        <w:t xml:space="preserve"> tarihine kadar;</w:t>
      </w:r>
    </w:p>
    <w:p w:rsidR="007D16C6" w:rsidRDefault="007D16C6" w:rsidP="007D16C6">
      <w:pPr>
        <w:numPr>
          <w:ilvl w:val="0"/>
          <w:numId w:val="1"/>
        </w:numPr>
        <w:jc w:val="both"/>
        <w:rPr>
          <w:rFonts w:ascii="Arial" w:eastAsia="Arial" w:hAnsi="Arial" w:cs="Arial"/>
          <w:bCs/>
          <w:sz w:val="20"/>
          <w:szCs w:val="23"/>
        </w:rPr>
      </w:pPr>
      <w:r>
        <w:rPr>
          <w:rFonts w:ascii="Arial" w:eastAsia="Arial" w:hAnsi="Arial" w:cs="Arial"/>
          <w:b/>
          <w:bCs/>
          <w:sz w:val="20"/>
          <w:szCs w:val="23"/>
        </w:rPr>
        <w:t xml:space="preserve">Müze </w:t>
      </w:r>
      <w:proofErr w:type="spellStart"/>
      <w:r>
        <w:rPr>
          <w:rFonts w:ascii="Arial" w:eastAsia="Arial" w:hAnsi="Arial" w:cs="Arial"/>
          <w:b/>
          <w:bCs/>
          <w:sz w:val="20"/>
          <w:szCs w:val="23"/>
        </w:rPr>
        <w:t>Gazhane</w:t>
      </w:r>
      <w:r>
        <w:rPr>
          <w:rFonts w:ascii="Arial" w:eastAsia="Arial" w:hAnsi="Arial" w:cs="Arial"/>
          <w:bCs/>
          <w:sz w:val="20"/>
          <w:szCs w:val="23"/>
        </w:rPr>
        <w:t>’de</w:t>
      </w:r>
      <w:proofErr w:type="spellEnd"/>
      <w:r>
        <w:rPr>
          <w:rFonts w:ascii="Arial" w:eastAsia="Arial" w:hAnsi="Arial" w:cs="Arial"/>
          <w:bCs/>
          <w:sz w:val="20"/>
          <w:szCs w:val="23"/>
        </w:rPr>
        <w:t xml:space="preserve"> pazartesi hariç her gün </w:t>
      </w:r>
      <w:r>
        <w:rPr>
          <w:rFonts w:ascii="Arial" w:eastAsia="Arial" w:hAnsi="Arial" w:cs="Arial"/>
          <w:b/>
          <w:bCs/>
          <w:sz w:val="20"/>
          <w:szCs w:val="23"/>
        </w:rPr>
        <w:t>09.00-18.00</w:t>
      </w:r>
      <w:r>
        <w:rPr>
          <w:rFonts w:ascii="Arial" w:eastAsia="Arial" w:hAnsi="Arial" w:cs="Arial"/>
          <w:bCs/>
          <w:sz w:val="20"/>
          <w:szCs w:val="23"/>
        </w:rPr>
        <w:t xml:space="preserve"> ve hafta sonu </w:t>
      </w:r>
      <w:r>
        <w:rPr>
          <w:rFonts w:ascii="Arial" w:eastAsia="Arial" w:hAnsi="Arial" w:cs="Arial"/>
          <w:b/>
          <w:bCs/>
          <w:sz w:val="20"/>
          <w:szCs w:val="23"/>
        </w:rPr>
        <w:t>10.00-18.00</w:t>
      </w:r>
      <w:r>
        <w:rPr>
          <w:rFonts w:ascii="Arial" w:eastAsia="Arial" w:hAnsi="Arial" w:cs="Arial"/>
          <w:bCs/>
          <w:sz w:val="20"/>
          <w:szCs w:val="23"/>
        </w:rPr>
        <w:t xml:space="preserve"> saatleri arasında,</w:t>
      </w:r>
    </w:p>
    <w:p w:rsidR="007D16C6" w:rsidRDefault="007D16C6" w:rsidP="007D16C6">
      <w:pPr>
        <w:numPr>
          <w:ilvl w:val="0"/>
          <w:numId w:val="1"/>
        </w:numPr>
        <w:jc w:val="both"/>
        <w:rPr>
          <w:rFonts w:ascii="Arial" w:eastAsia="Arial" w:hAnsi="Arial" w:cs="Arial"/>
          <w:bCs/>
          <w:sz w:val="20"/>
          <w:szCs w:val="23"/>
        </w:rPr>
      </w:pPr>
      <w:r>
        <w:rPr>
          <w:rFonts w:ascii="Arial" w:eastAsia="Arial" w:hAnsi="Arial" w:cs="Arial"/>
          <w:b/>
          <w:bCs/>
          <w:sz w:val="20"/>
          <w:szCs w:val="23"/>
        </w:rPr>
        <w:t>İstanbul Sanat</w:t>
      </w:r>
      <w:r>
        <w:rPr>
          <w:rFonts w:ascii="Arial" w:eastAsia="Arial" w:hAnsi="Arial" w:cs="Arial"/>
          <w:bCs/>
          <w:sz w:val="20"/>
          <w:szCs w:val="23"/>
        </w:rPr>
        <w:t xml:space="preserve">’ta pazartesi hariç her gün </w:t>
      </w:r>
      <w:r>
        <w:rPr>
          <w:rFonts w:ascii="Arial" w:eastAsia="Arial" w:hAnsi="Arial" w:cs="Arial"/>
          <w:b/>
          <w:bCs/>
          <w:sz w:val="20"/>
          <w:szCs w:val="23"/>
        </w:rPr>
        <w:t>10.00-19.00</w:t>
      </w:r>
      <w:r>
        <w:rPr>
          <w:rFonts w:ascii="Arial" w:eastAsia="Arial" w:hAnsi="Arial" w:cs="Arial"/>
          <w:bCs/>
          <w:sz w:val="20"/>
          <w:szCs w:val="23"/>
        </w:rPr>
        <w:t xml:space="preserve"> saatleri arasında ziyaret edilebilir.</w:t>
      </w:r>
    </w:p>
    <w:p w:rsidR="007D16C6" w:rsidRDefault="007D16C6" w:rsidP="007D16C6">
      <w:pPr>
        <w:tabs>
          <w:tab w:val="left" w:pos="1430"/>
        </w:tabs>
        <w:rPr>
          <w:rFonts w:ascii="Arial" w:eastAsia="Arial" w:hAnsi="Arial" w:cs="Arial"/>
          <w:b/>
          <w:bCs/>
          <w:sz w:val="20"/>
          <w:szCs w:val="23"/>
        </w:rPr>
      </w:pPr>
    </w:p>
    <w:p w:rsidR="007D16C6" w:rsidRPr="00C24DDB" w:rsidRDefault="007D16C6" w:rsidP="007D16C6">
      <w:pPr>
        <w:tabs>
          <w:tab w:val="left" w:pos="1430"/>
        </w:tabs>
        <w:rPr>
          <w:rFonts w:ascii="Arial" w:eastAsia="Arial" w:hAnsi="Arial" w:cs="Arial"/>
          <w:bCs/>
          <w:szCs w:val="22"/>
        </w:rPr>
      </w:pPr>
    </w:p>
    <w:p w:rsidR="007D16C6" w:rsidRPr="00C24DDB" w:rsidRDefault="007D16C6" w:rsidP="007D16C6">
      <w:pPr>
        <w:tabs>
          <w:tab w:val="left" w:pos="1430"/>
        </w:tabs>
        <w:rPr>
          <w:rFonts w:ascii="Arial" w:eastAsia="Arial" w:hAnsi="Arial" w:cs="Arial"/>
          <w:sz w:val="18"/>
          <w:szCs w:val="16"/>
        </w:rPr>
      </w:pPr>
      <w:r w:rsidRPr="00C24DDB">
        <w:rPr>
          <w:noProof/>
          <w:sz w:val="28"/>
        </w:rPr>
        <mc:AlternateContent>
          <mc:Choice Requires="wps">
            <w:drawing>
              <wp:anchor distT="45720" distB="45720" distL="114300" distR="114300" simplePos="0" relativeHeight="251658240" behindDoc="0" locked="0" layoutInCell="1" allowOverlap="1">
                <wp:simplePos x="0" y="0"/>
                <wp:positionH relativeFrom="column">
                  <wp:posOffset>3413125</wp:posOffset>
                </wp:positionH>
                <wp:positionV relativeFrom="paragraph">
                  <wp:posOffset>10795</wp:posOffset>
                </wp:positionV>
                <wp:extent cx="2452370" cy="731520"/>
                <wp:effectExtent l="0" t="0" r="508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6C6" w:rsidRDefault="007D16C6" w:rsidP="007D16C6">
                            <w:pPr>
                              <w:spacing w:after="287"/>
                              <w:contextualSpacing/>
                              <w:jc w:val="right"/>
                            </w:pPr>
                            <w:r>
                              <w:rPr>
                                <w:rFonts w:ascii="Arial" w:eastAsia="Arial" w:hAnsi="Arial" w:cs="Arial"/>
                                <w:b/>
                                <w:color w:val="000000"/>
                                <w:sz w:val="16"/>
                              </w:rPr>
                              <w:t xml:space="preserve">İletişim: </w:t>
                            </w:r>
                            <w:r>
                              <w:rPr>
                                <w:rFonts w:ascii="Arial" w:eastAsia="Arial" w:hAnsi="Arial" w:cs="Arial"/>
                                <w:color w:val="000000"/>
                                <w:sz w:val="16"/>
                              </w:rPr>
                              <w:t>Yeliz TİNGÜR</w:t>
                            </w:r>
                          </w:p>
                          <w:p w:rsidR="007D16C6" w:rsidRDefault="007D16C6" w:rsidP="007D16C6">
                            <w:pPr>
                              <w:spacing w:after="287"/>
                              <w:contextualSpacing/>
                              <w:jc w:val="right"/>
                            </w:pPr>
                            <w:r>
                              <w:rPr>
                                <w:rFonts w:ascii="Arial" w:eastAsia="Arial" w:hAnsi="Arial" w:cs="Arial"/>
                                <w:color w:val="000000"/>
                                <w:sz w:val="16"/>
                              </w:rPr>
                              <w:t xml:space="preserve"> </w:t>
                            </w:r>
                            <w:hyperlink r:id="rId7" w:history="1">
                              <w:r>
                                <w:rPr>
                                  <w:rStyle w:val="Kpr"/>
                                  <w:rFonts w:ascii="Arial" w:eastAsia="Arial" w:hAnsi="Arial" w:cs="Arial"/>
                                  <w:sz w:val="16"/>
                                </w:rPr>
                                <w:t>yelizt@bkziletisim.com</w:t>
                              </w:r>
                            </w:hyperlink>
                            <w:r>
                              <w:rPr>
                                <w:rFonts w:ascii="Arial" w:eastAsia="Arial" w:hAnsi="Arial" w:cs="Arial"/>
                                <w:color w:val="000000"/>
                                <w:sz w:val="16"/>
                              </w:rPr>
                              <w:t xml:space="preserve"> </w:t>
                            </w:r>
                          </w:p>
                          <w:p w:rsidR="007D16C6" w:rsidRDefault="007D16C6" w:rsidP="007D16C6">
                            <w:pPr>
                              <w:jc w:val="right"/>
                            </w:pPr>
                            <w:r>
                              <w:rPr>
                                <w:rFonts w:ascii="Arial" w:eastAsia="Arial" w:hAnsi="Arial" w:cs="Arial"/>
                                <w:color w:val="000000"/>
                                <w:sz w:val="16"/>
                              </w:rPr>
                              <w:t>0 541 281 12 05</w:t>
                            </w:r>
                          </w:p>
                          <w:p w:rsidR="007D16C6" w:rsidRDefault="007D16C6" w:rsidP="007D16C6">
                            <w:pPr>
                              <w:jc w:val="right"/>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268.75pt;margin-top:.85pt;width:193.1pt;height:5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" stroked="f">
                <v:textbox inset="2.53958mm,1.2694mm,2.53958mm,1.2694mm">
                  <w:txbxContent>
                    <w:p w:rsidR="007D16C6" w:rsidRDefault="007D16C6" w:rsidP="007D16C6">
                      <w:pPr>
                        <w:spacing w:after="287"/>
                        <w:contextualSpacing/>
                        <w:jc w:val="right"/>
                      </w:pPr>
                      <w:r>
                        <w:rPr>
                          <w:rFonts w:ascii="Arial" w:eastAsia="Arial" w:hAnsi="Arial" w:cs="Arial"/>
                          <w:b/>
                          <w:color w:val="000000"/>
                          <w:sz w:val="16"/>
                        </w:rPr>
                        <w:t xml:space="preserve">İletişim: </w:t>
                      </w:r>
                      <w:r>
                        <w:rPr>
                          <w:rFonts w:ascii="Arial" w:eastAsia="Arial" w:hAnsi="Arial" w:cs="Arial"/>
                          <w:color w:val="000000"/>
                          <w:sz w:val="16"/>
                        </w:rPr>
                        <w:t>Yeliz TİNGÜR</w:t>
                      </w:r>
                    </w:p>
                    <w:p w:rsidR="007D16C6" w:rsidRDefault="007D16C6" w:rsidP="007D16C6">
                      <w:pPr>
                        <w:spacing w:after="287"/>
                        <w:contextualSpacing/>
                        <w:jc w:val="right"/>
                      </w:pPr>
                      <w:r>
                        <w:rPr>
                          <w:rFonts w:ascii="Arial" w:eastAsia="Arial" w:hAnsi="Arial" w:cs="Arial"/>
                          <w:color w:val="000000"/>
                          <w:sz w:val="16"/>
                        </w:rPr>
                        <w:t xml:space="preserve"> </w:t>
                      </w:r>
                      <w:hyperlink r:id="rId8" w:history="1">
                        <w:r>
                          <w:rPr>
                            <w:rStyle w:val="Kpr"/>
                            <w:rFonts w:ascii="Arial" w:eastAsia="Arial" w:hAnsi="Arial" w:cs="Arial"/>
                            <w:sz w:val="16"/>
                          </w:rPr>
                          <w:t>yelizt@bkziletisim.com</w:t>
                        </w:r>
                      </w:hyperlink>
                      <w:r>
                        <w:rPr>
                          <w:rFonts w:ascii="Arial" w:eastAsia="Arial" w:hAnsi="Arial" w:cs="Arial"/>
                          <w:color w:val="000000"/>
                          <w:sz w:val="16"/>
                        </w:rPr>
                        <w:t xml:space="preserve"> </w:t>
                      </w:r>
                    </w:p>
                    <w:p w:rsidR="007D16C6" w:rsidRDefault="007D16C6" w:rsidP="007D16C6">
                      <w:pPr>
                        <w:jc w:val="right"/>
                      </w:pPr>
                      <w:r>
                        <w:rPr>
                          <w:rFonts w:ascii="Arial" w:eastAsia="Arial" w:hAnsi="Arial" w:cs="Arial"/>
                          <w:color w:val="000000"/>
                          <w:sz w:val="16"/>
                        </w:rPr>
                        <w:t>0 541 281 12 05</w:t>
                      </w:r>
                    </w:p>
                    <w:p w:rsidR="007D16C6" w:rsidRDefault="007D16C6" w:rsidP="007D16C6">
                      <w:pPr>
                        <w:jc w:val="right"/>
                      </w:pPr>
                    </w:p>
                  </w:txbxContent>
                </v:textbox>
                <w10:wrap type="square"/>
              </v:rect>
            </w:pict>
          </mc:Fallback>
        </mc:AlternateContent>
      </w:r>
      <w:r w:rsidRPr="00C24DDB">
        <w:rPr>
          <w:rFonts w:ascii="Arial" w:eastAsia="Arial" w:hAnsi="Arial" w:cs="Arial"/>
          <w:b/>
          <w:sz w:val="18"/>
          <w:szCs w:val="16"/>
        </w:rPr>
        <w:t>Bilgi için:</w:t>
      </w:r>
    </w:p>
    <w:p w:rsidR="007D16C6" w:rsidRPr="00C24DDB" w:rsidRDefault="005416FC" w:rsidP="007D16C6">
      <w:pPr>
        <w:rPr>
          <w:rFonts w:ascii="Arial" w:eastAsia="Arial" w:hAnsi="Arial" w:cs="Arial"/>
          <w:sz w:val="18"/>
          <w:szCs w:val="16"/>
        </w:rPr>
      </w:pPr>
      <w:hyperlink r:id="rId9" w:history="1">
        <w:r w:rsidR="007D16C6" w:rsidRPr="00C24DDB">
          <w:rPr>
            <w:rStyle w:val="Kpr"/>
            <w:rFonts w:ascii="Arial" w:eastAsia="Arial" w:hAnsi="Arial" w:cs="Arial"/>
            <w:sz w:val="18"/>
            <w:szCs w:val="16"/>
          </w:rPr>
          <w:t>www.kultursanat.istanbul</w:t>
        </w:r>
      </w:hyperlink>
      <w:r w:rsidR="007D16C6" w:rsidRPr="00C24DDB">
        <w:rPr>
          <w:rFonts w:ascii="Arial" w:eastAsia="Arial" w:hAnsi="Arial" w:cs="Arial"/>
          <w:sz w:val="18"/>
          <w:szCs w:val="16"/>
        </w:rPr>
        <w:t xml:space="preserve"> </w:t>
      </w:r>
    </w:p>
    <w:p w:rsidR="007D16C6" w:rsidRPr="00C24DDB" w:rsidRDefault="005416FC" w:rsidP="007D16C6">
      <w:pPr>
        <w:rPr>
          <w:rFonts w:ascii="Arial" w:eastAsia="Arial" w:hAnsi="Arial" w:cs="Arial"/>
          <w:color w:val="FF0000"/>
          <w:sz w:val="18"/>
          <w:szCs w:val="16"/>
        </w:rPr>
      </w:pPr>
      <w:hyperlink r:id="rId10" w:history="1">
        <w:r w:rsidR="007D16C6" w:rsidRPr="00C24DDB">
          <w:rPr>
            <w:rStyle w:val="Kpr"/>
            <w:rFonts w:ascii="Arial" w:eastAsia="Arial" w:hAnsi="Arial" w:cs="Arial"/>
            <w:sz w:val="18"/>
            <w:szCs w:val="16"/>
          </w:rPr>
          <w:t>instagram.com/</w:t>
        </w:r>
        <w:proofErr w:type="spellStart"/>
        <w:r w:rsidR="007D16C6" w:rsidRPr="00C24DDB">
          <w:rPr>
            <w:rStyle w:val="Kpr"/>
            <w:rFonts w:ascii="Arial" w:eastAsia="Arial" w:hAnsi="Arial" w:cs="Arial"/>
            <w:sz w:val="18"/>
            <w:szCs w:val="16"/>
          </w:rPr>
          <w:t>ibb_kultur</w:t>
        </w:r>
        <w:proofErr w:type="spellEnd"/>
      </w:hyperlink>
      <w:r w:rsidR="007D16C6" w:rsidRPr="00C24DDB">
        <w:rPr>
          <w:rFonts w:ascii="Arial" w:eastAsia="Arial" w:hAnsi="Arial" w:cs="Arial"/>
          <w:sz w:val="18"/>
          <w:szCs w:val="16"/>
        </w:rPr>
        <w:t xml:space="preserve"> </w:t>
      </w:r>
    </w:p>
    <w:p w:rsidR="007D16C6" w:rsidRPr="00C24DDB" w:rsidRDefault="005416FC" w:rsidP="007D16C6">
      <w:pPr>
        <w:rPr>
          <w:rFonts w:ascii="Arial" w:eastAsia="Arial" w:hAnsi="Arial" w:cs="Arial"/>
          <w:color w:val="FF0000"/>
          <w:sz w:val="18"/>
          <w:szCs w:val="16"/>
        </w:rPr>
      </w:pPr>
      <w:hyperlink r:id="rId11" w:history="1">
        <w:r w:rsidR="007D16C6" w:rsidRPr="00C24DDB">
          <w:rPr>
            <w:rStyle w:val="Kpr"/>
            <w:rFonts w:ascii="Arial" w:eastAsia="Arial" w:hAnsi="Arial" w:cs="Arial"/>
            <w:sz w:val="18"/>
            <w:szCs w:val="16"/>
          </w:rPr>
          <w:t>twitter.com/</w:t>
        </w:r>
        <w:proofErr w:type="spellStart"/>
        <w:r w:rsidR="007D16C6" w:rsidRPr="00C24DDB">
          <w:rPr>
            <w:rStyle w:val="Kpr"/>
            <w:rFonts w:ascii="Arial" w:eastAsia="Arial" w:hAnsi="Arial" w:cs="Arial"/>
            <w:sz w:val="18"/>
            <w:szCs w:val="16"/>
          </w:rPr>
          <w:t>ibb_kultur</w:t>
        </w:r>
        <w:proofErr w:type="spellEnd"/>
      </w:hyperlink>
    </w:p>
    <w:p w:rsidR="007D16C6" w:rsidRPr="00C24DDB" w:rsidRDefault="005416FC" w:rsidP="007D16C6">
      <w:pPr>
        <w:rPr>
          <w:rFonts w:ascii="Arial" w:eastAsia="Arial" w:hAnsi="Arial" w:cs="Arial"/>
          <w:color w:val="0563C1"/>
          <w:sz w:val="18"/>
          <w:szCs w:val="16"/>
          <w:u w:val="single"/>
        </w:rPr>
      </w:pPr>
      <w:hyperlink r:id="rId12" w:history="1">
        <w:r w:rsidR="007D16C6" w:rsidRPr="00C24DDB">
          <w:rPr>
            <w:rStyle w:val="Kpr"/>
            <w:rFonts w:ascii="Arial" w:eastAsia="Arial" w:hAnsi="Arial" w:cs="Arial"/>
            <w:sz w:val="18"/>
            <w:szCs w:val="16"/>
          </w:rPr>
          <w:t>facebook.com/</w:t>
        </w:r>
        <w:proofErr w:type="spellStart"/>
        <w:r w:rsidR="007D16C6" w:rsidRPr="00C24DDB">
          <w:rPr>
            <w:rStyle w:val="Kpr"/>
            <w:rFonts w:ascii="Arial" w:eastAsia="Arial" w:hAnsi="Arial" w:cs="Arial"/>
            <w:sz w:val="18"/>
            <w:szCs w:val="16"/>
          </w:rPr>
          <w:t>ibbkultur</w:t>
        </w:r>
        <w:proofErr w:type="spellEnd"/>
      </w:hyperlink>
    </w:p>
    <w:p w:rsidR="007D16C6" w:rsidRPr="00C24DDB" w:rsidRDefault="005416FC" w:rsidP="007D16C6">
      <w:pPr>
        <w:rPr>
          <w:sz w:val="28"/>
        </w:rPr>
      </w:pPr>
      <w:hyperlink r:id="rId13" w:history="1">
        <w:r w:rsidR="007D16C6" w:rsidRPr="00C24DDB">
          <w:rPr>
            <w:rStyle w:val="Kpr"/>
            <w:rFonts w:ascii="Arial" w:eastAsia="Arial" w:hAnsi="Arial" w:cs="Arial"/>
            <w:sz w:val="18"/>
            <w:szCs w:val="16"/>
          </w:rPr>
          <w:t>youtube.com/@IBBKulturIstanbul</w:t>
        </w:r>
      </w:hyperlink>
      <w:r w:rsidR="007D16C6" w:rsidRPr="00C24DDB">
        <w:rPr>
          <w:rFonts w:ascii="Arial" w:eastAsia="Arial" w:hAnsi="Arial" w:cs="Arial"/>
          <w:sz w:val="18"/>
          <w:szCs w:val="16"/>
        </w:rPr>
        <w:t xml:space="preserve"> </w:t>
      </w:r>
    </w:p>
    <w:sectPr w:rsidR="007D16C6" w:rsidRPr="00C24DD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FC" w:rsidRDefault="005416FC" w:rsidP="00D1521F">
      <w:r>
        <w:separator/>
      </w:r>
    </w:p>
  </w:endnote>
  <w:endnote w:type="continuationSeparator" w:id="0">
    <w:p w:rsidR="005416FC" w:rsidRDefault="005416FC" w:rsidP="00D1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DB" w:rsidRDefault="00C24DDB" w:rsidP="00D1521F">
    <w:pPr>
      <w:pStyle w:val="AltBilgi"/>
      <w:rPr>
        <w:rFonts w:cstheme="minorHAnsi"/>
        <w:color w:val="2E74B5" w:themeColor="accent1" w:themeShade="BF"/>
        <w:sz w:val="14"/>
        <w:szCs w:val="14"/>
      </w:rPr>
    </w:pPr>
  </w:p>
  <w:p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İstanbul Büyükşehir Belediyesi</w:t>
    </w:r>
  </w:p>
  <w:p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Kasımpaşa Ek Hizmet Binası</w:t>
    </w:r>
  </w:p>
  <w:p w:rsidR="00D1521F" w:rsidRPr="009716DE" w:rsidRDefault="00D1521F" w:rsidP="00D1521F">
    <w:pPr>
      <w:pStyle w:val="AltBilgi"/>
      <w:rPr>
        <w:rFonts w:cstheme="minorHAnsi"/>
        <w:color w:val="2E74B5" w:themeColor="accent1" w:themeShade="BF"/>
        <w:sz w:val="14"/>
        <w:szCs w:val="14"/>
      </w:rPr>
    </w:pPr>
    <w:proofErr w:type="spellStart"/>
    <w:r w:rsidRPr="009716DE">
      <w:rPr>
        <w:rFonts w:cstheme="minorHAnsi"/>
        <w:color w:val="2E74B5" w:themeColor="accent1" w:themeShade="BF"/>
        <w:sz w:val="14"/>
        <w:szCs w:val="14"/>
      </w:rPr>
      <w:t>Hacıahmet</w:t>
    </w:r>
    <w:proofErr w:type="spellEnd"/>
    <w:r w:rsidRPr="009716DE">
      <w:rPr>
        <w:rFonts w:cstheme="minorHAnsi"/>
        <w:color w:val="2E74B5" w:themeColor="accent1" w:themeShade="BF"/>
        <w:sz w:val="14"/>
        <w:szCs w:val="14"/>
      </w:rPr>
      <w:t xml:space="preserve"> Mahallesi</w:t>
    </w:r>
  </w:p>
  <w:p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Muhsin Yazıcıoğlu Caddesi</w:t>
    </w:r>
  </w:p>
  <w:p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No: 1 34440 Kasımpaşa</w:t>
    </w:r>
  </w:p>
  <w:p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Beyoğlu/İSTANBUL</w:t>
    </w:r>
  </w:p>
  <w:p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T: 0 212 </w:t>
    </w:r>
    <w:r w:rsidR="00D1521F" w:rsidRPr="009716DE">
      <w:rPr>
        <w:rFonts w:cstheme="minorHAnsi"/>
        <w:color w:val="2E74B5" w:themeColor="accent1" w:themeShade="BF"/>
        <w:sz w:val="14"/>
        <w:szCs w:val="14"/>
      </w:rPr>
      <w:t>312 63 00</w:t>
    </w:r>
  </w:p>
  <w:p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F: 0 212 </w:t>
    </w:r>
    <w:r w:rsidR="00D1521F" w:rsidRPr="009716DE">
      <w:rPr>
        <w:rFonts w:cstheme="minorHAnsi"/>
        <w:color w:val="2E74B5" w:themeColor="accent1" w:themeShade="BF"/>
        <w:sz w:val="14"/>
        <w:szCs w:val="14"/>
      </w:rPr>
      <w:t>312 63 99</w:t>
    </w:r>
  </w:p>
  <w:p w:rsidR="00D1521F" w:rsidRPr="009716DE" w:rsidRDefault="005416FC" w:rsidP="00D1521F">
    <w:pPr>
      <w:pStyle w:val="AltBilgi"/>
      <w:rPr>
        <w:rFonts w:cstheme="minorHAnsi"/>
        <w:b/>
        <w:color w:val="2E74B5" w:themeColor="accent1" w:themeShade="BF"/>
        <w:sz w:val="14"/>
        <w:szCs w:val="14"/>
      </w:rPr>
    </w:pPr>
    <w:hyperlink r:id="rId1" w:history="1">
      <w:r w:rsidR="00D1521F" w:rsidRPr="009716DE">
        <w:rPr>
          <w:rStyle w:val="Kpr"/>
          <w:rFonts w:cstheme="minorHAnsi"/>
          <w:b/>
          <w:color w:val="2E74B5" w:themeColor="accent1" w:themeShade="BF"/>
          <w:sz w:val="14"/>
          <w:szCs w:val="14"/>
        </w:rPr>
        <w:t>www.kultursanat.istanbul</w:t>
      </w:r>
    </w:hyperlink>
    <w:r w:rsidR="00D1521F" w:rsidRPr="009716DE">
      <w:rPr>
        <w:rFonts w:cstheme="minorHAnsi"/>
        <w:b/>
        <w:color w:val="2E74B5" w:themeColor="accent1" w:themeShade="BF"/>
        <w:sz w:val="14"/>
        <w:szCs w:val="14"/>
      </w:rPr>
      <w:t xml:space="preserve"> </w:t>
    </w:r>
  </w:p>
  <w:p w:rsidR="00D1521F" w:rsidRDefault="00D15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FC" w:rsidRDefault="005416FC" w:rsidP="00D1521F">
      <w:r>
        <w:separator/>
      </w:r>
    </w:p>
  </w:footnote>
  <w:footnote w:type="continuationSeparator" w:id="0">
    <w:p w:rsidR="005416FC" w:rsidRDefault="005416FC" w:rsidP="00D1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1F" w:rsidRPr="009716DE" w:rsidRDefault="001B27F6" w:rsidP="00445838">
    <w:pPr>
      <w:pStyle w:val="stBilgi"/>
      <w:jc w:val="right"/>
      <w:rPr>
        <w:sz w:val="14"/>
        <w:szCs w:val="14"/>
      </w:rPr>
    </w:pPr>
    <w:r>
      <w:rPr>
        <w:noProof/>
        <w:sz w:val="14"/>
        <w:szCs w:val="14"/>
        <w:lang w:eastAsia="tr-TR"/>
      </w:rPr>
      <w:drawing>
        <wp:inline distT="0" distB="0" distL="0" distR="0">
          <wp:extent cx="5760720" cy="780415"/>
          <wp:effectExtent l="0" t="0" r="0" b="0"/>
          <wp:docPr id="13124132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13279" name="Resim 1312413279"/>
                  <pic:cNvPicPr/>
                </pic:nvPicPr>
                <pic:blipFill>
                  <a:blip r:embed="rId1"/>
                  <a:stretch>
                    <a:fillRect/>
                  </a:stretch>
                </pic:blipFill>
                <pic:spPr>
                  <a:xfrm>
                    <a:off x="0" y="0"/>
                    <a:ext cx="5760720" cy="780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13F10"/>
    <w:multiLevelType w:val="hybridMultilevel"/>
    <w:tmpl w:val="1062BF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CF"/>
    <w:rsid w:val="000452AA"/>
    <w:rsid w:val="000A18CF"/>
    <w:rsid w:val="0016030E"/>
    <w:rsid w:val="001B27F6"/>
    <w:rsid w:val="001C5982"/>
    <w:rsid w:val="00260EE1"/>
    <w:rsid w:val="00445838"/>
    <w:rsid w:val="005416FC"/>
    <w:rsid w:val="007D16C6"/>
    <w:rsid w:val="00836A05"/>
    <w:rsid w:val="009122BD"/>
    <w:rsid w:val="00914F24"/>
    <w:rsid w:val="009716DE"/>
    <w:rsid w:val="00A17837"/>
    <w:rsid w:val="00A30B9D"/>
    <w:rsid w:val="00A30E52"/>
    <w:rsid w:val="00BC346B"/>
    <w:rsid w:val="00C24DDB"/>
    <w:rsid w:val="00C411D6"/>
    <w:rsid w:val="00D1521F"/>
    <w:rsid w:val="00E5273B"/>
    <w:rsid w:val="00E86B70"/>
    <w:rsid w:val="00F91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3B00"/>
  <w15:chartTrackingRefBased/>
  <w15:docId w15:val="{333F175E-83CB-46F7-BCDE-4A663A2F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38"/>
    <w:pPr>
      <w:spacing w:after="0" w:line="240" w:lineRule="auto"/>
    </w:pPr>
    <w:rPr>
      <w:rFonts w:ascii="Calibri" w:eastAsia="Calibri"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1521F"/>
  </w:style>
  <w:style w:type="paragraph" w:styleId="AltBilgi">
    <w:name w:val="footer"/>
    <w:basedOn w:val="Normal"/>
    <w:link w:val="Al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1521F"/>
  </w:style>
  <w:style w:type="character" w:styleId="Kpr">
    <w:name w:val="Hyperlink"/>
    <w:basedOn w:val="VarsaylanParagrafYazTipi"/>
    <w:uiPriority w:val="99"/>
    <w:unhideWhenUsed/>
    <w:rsid w:val="00D15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623731">
      <w:bodyDiv w:val="1"/>
      <w:marLeft w:val="0"/>
      <w:marRight w:val="0"/>
      <w:marTop w:val="0"/>
      <w:marBottom w:val="0"/>
      <w:divBdr>
        <w:top w:val="none" w:sz="0" w:space="0" w:color="auto"/>
        <w:left w:val="none" w:sz="0" w:space="0" w:color="auto"/>
        <w:bottom w:val="none" w:sz="0" w:space="0" w:color="auto"/>
        <w:right w:val="none" w:sz="0" w:space="0" w:color="auto"/>
      </w:divBdr>
    </w:div>
    <w:div w:id="20585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hyperlink" Target="https://www.youtube.com/@IBBKulturIstanbul" TargetMode="External"/><Relationship Id="rId3" Type="http://schemas.openxmlformats.org/officeDocument/2006/relationships/settings" Target="settings.xml"/><Relationship Id="rId7" Type="http://schemas.openxmlformats.org/officeDocument/2006/relationships/hyperlink" Target="mailto:yelizt@bkziletisim.com" TargetMode="External"/><Relationship Id="rId12" Type="http://schemas.openxmlformats.org/officeDocument/2006/relationships/hyperlink" Target="https://www.facebook.com/ibbkult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bb_kultu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ibb_kultur" TargetMode="External"/><Relationship Id="rId4" Type="http://schemas.openxmlformats.org/officeDocument/2006/relationships/webSettings" Target="webSettings.xml"/><Relationship Id="rId9" Type="http://schemas.openxmlformats.org/officeDocument/2006/relationships/hyperlink" Target="http://www.kultursanat.istanbu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5</cp:revision>
  <dcterms:created xsi:type="dcterms:W3CDTF">2024-12-30T10:17:00Z</dcterms:created>
  <dcterms:modified xsi:type="dcterms:W3CDTF">2024-12-30T10:19:00Z</dcterms:modified>
</cp:coreProperties>
</file>