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7A168" w14:textId="05C62669" w:rsidR="00387C52" w:rsidRDefault="00387C52" w:rsidP="00086985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87C52">
        <w:rPr>
          <w:rFonts w:ascii="Arial" w:eastAsia="Arial" w:hAnsi="Arial" w:cs="Arial"/>
          <w:b/>
          <w:bCs/>
          <w:sz w:val="28"/>
          <w:szCs w:val="28"/>
        </w:rPr>
        <w:t xml:space="preserve">SINIRLARI AŞAN KADINLAR, PARILDAYAN HİKÂYELER: </w:t>
      </w:r>
    </w:p>
    <w:p w14:paraId="2FFB446E" w14:textId="023D6A0B" w:rsidR="00387C52" w:rsidRPr="00086985" w:rsidRDefault="00387C52" w:rsidP="00086985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1E6BA3">
        <w:rPr>
          <w:rFonts w:ascii="Arial" w:eastAsia="Arial" w:hAnsi="Arial" w:cs="Arial"/>
          <w:b/>
          <w:bCs/>
          <w:i/>
          <w:sz w:val="28"/>
          <w:szCs w:val="28"/>
        </w:rPr>
        <w:t>“CUMHURİYET KADINLARI SAHNEYE ÇIKIYOR!”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387C52">
        <w:rPr>
          <w:rFonts w:ascii="Arial" w:eastAsia="Arial" w:hAnsi="Arial" w:cs="Arial"/>
          <w:b/>
          <w:bCs/>
          <w:sz w:val="28"/>
          <w:szCs w:val="28"/>
        </w:rPr>
        <w:t>SERGİSİYLE BARUTHANE’DE CUMHURİYET RÜZGÂRI</w:t>
      </w:r>
    </w:p>
    <w:p w14:paraId="0D86D8DC" w14:textId="77777777" w:rsidR="00E5641D" w:rsidRPr="00505617" w:rsidRDefault="00E5641D" w:rsidP="001E6BA3">
      <w:pPr>
        <w:ind w:right="-141"/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C07683" w14:textId="29F793F9" w:rsidR="009F288A" w:rsidRPr="009F288A" w:rsidRDefault="009F288A" w:rsidP="009F288A">
      <w:pPr>
        <w:ind w:right="-141"/>
        <w:contextualSpacing/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1E6BA3">
        <w:rPr>
          <w:rFonts w:ascii="Arial" w:hAnsi="Arial" w:cs="Arial"/>
          <w:b/>
          <w:bCs/>
          <w:sz w:val="23"/>
          <w:szCs w:val="23"/>
        </w:rPr>
        <w:t xml:space="preserve">Cumhuriyetin erken dönemlerinde bilim, sanat, siyaset alanlarında öne çıkmış, Türkiye, Almanya ve Avusturya’dan altı kadını sahne ışıklarına getiren </w:t>
      </w:r>
      <w:r w:rsidRPr="001E6BA3">
        <w:rPr>
          <w:rFonts w:ascii="Arial" w:eastAsia="Times New Roman" w:hAnsi="Arial" w:cs="Arial"/>
          <w:b/>
          <w:bCs/>
          <w:i/>
          <w:color w:val="222222"/>
          <w:sz w:val="23"/>
          <w:szCs w:val="23"/>
          <w:lang w:eastAsia="tr-TR"/>
        </w:rPr>
        <w:t>“Cumhuriyet Kadınları Sahneye Çıkıyor!”</w:t>
      </w:r>
      <w:r w:rsidRPr="001E6BA3">
        <w:rPr>
          <w:rFonts w:ascii="Arial" w:eastAsia="Times New Roman" w:hAnsi="Arial" w:cs="Arial"/>
          <w:b/>
          <w:bCs/>
          <w:color w:val="222222"/>
          <w:sz w:val="23"/>
          <w:szCs w:val="23"/>
          <w:lang w:eastAsia="tr-TR"/>
        </w:rPr>
        <w:t xml:space="preserve"> </w:t>
      </w:r>
      <w:r w:rsidRPr="001E6BA3">
        <w:rPr>
          <w:rFonts w:ascii="Arial" w:eastAsia="Arial" w:hAnsi="Arial" w:cs="Arial"/>
          <w:b/>
          <w:bCs/>
          <w:sz w:val="23"/>
          <w:szCs w:val="23"/>
        </w:rPr>
        <w:t>sergisi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Pr="001E6BA3">
        <w:rPr>
          <w:rFonts w:ascii="Arial" w:eastAsia="Arial" w:hAnsi="Arial" w:cs="Arial"/>
          <w:b/>
          <w:bCs/>
          <w:sz w:val="23"/>
          <w:szCs w:val="23"/>
        </w:rPr>
        <w:t xml:space="preserve">Ataköy </w:t>
      </w:r>
      <w:proofErr w:type="spellStart"/>
      <w:r w:rsidRPr="001E6BA3">
        <w:rPr>
          <w:rFonts w:ascii="Arial" w:eastAsia="Arial" w:hAnsi="Arial" w:cs="Arial"/>
          <w:b/>
          <w:bCs/>
          <w:sz w:val="23"/>
          <w:szCs w:val="23"/>
        </w:rPr>
        <w:t>Baruthane’de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açıldı! </w:t>
      </w:r>
      <w:r w:rsidRPr="001E6BA3">
        <w:rPr>
          <w:rFonts w:ascii="Arial" w:eastAsia="Times New Roman" w:hAnsi="Arial" w:cs="Arial"/>
          <w:b/>
          <w:color w:val="222222"/>
          <w:sz w:val="23"/>
          <w:szCs w:val="23"/>
          <w:lang w:eastAsia="tr-TR"/>
        </w:rPr>
        <w:t xml:space="preserve">Almanya Federal Cumhuriyeti Büyükelçiliği tarafından, Türkiye Cumhuriyeti’nin kuruluşunun 100. yılı onuruna, Müge </w:t>
      </w:r>
      <w:proofErr w:type="spellStart"/>
      <w:r w:rsidRPr="001E6BA3">
        <w:rPr>
          <w:rFonts w:ascii="Arial" w:eastAsia="Times New Roman" w:hAnsi="Arial" w:cs="Arial"/>
          <w:b/>
          <w:color w:val="222222"/>
          <w:sz w:val="23"/>
          <w:szCs w:val="23"/>
          <w:lang w:eastAsia="tr-TR"/>
        </w:rPr>
        <w:t>Cengizkan</w:t>
      </w:r>
      <w:proofErr w:type="spellEnd"/>
      <w:r w:rsidRPr="001E6BA3">
        <w:rPr>
          <w:rFonts w:ascii="Arial" w:eastAsia="Times New Roman" w:hAnsi="Arial" w:cs="Arial"/>
          <w:b/>
          <w:color w:val="222222"/>
          <w:sz w:val="23"/>
          <w:szCs w:val="23"/>
          <w:lang w:eastAsia="tr-TR"/>
        </w:rPr>
        <w:t xml:space="preserve"> ve Ali </w:t>
      </w:r>
      <w:proofErr w:type="spellStart"/>
      <w:r w:rsidRPr="001E6BA3">
        <w:rPr>
          <w:rFonts w:ascii="Arial" w:eastAsia="Times New Roman" w:hAnsi="Arial" w:cs="Arial"/>
          <w:b/>
          <w:color w:val="222222"/>
          <w:sz w:val="23"/>
          <w:szCs w:val="23"/>
          <w:lang w:eastAsia="tr-TR"/>
        </w:rPr>
        <w:t>Cengizkan’ın</w:t>
      </w:r>
      <w:proofErr w:type="spellEnd"/>
      <w:r w:rsidRPr="001E6BA3">
        <w:rPr>
          <w:rFonts w:ascii="Arial" w:eastAsia="Times New Roman" w:hAnsi="Arial" w:cs="Arial"/>
          <w:b/>
          <w:color w:val="222222"/>
          <w:sz w:val="23"/>
          <w:szCs w:val="23"/>
          <w:lang w:eastAsia="tr-TR"/>
        </w:rPr>
        <w:t> </w:t>
      </w:r>
      <w:proofErr w:type="gramStart"/>
      <w:r w:rsidRPr="001E6BA3">
        <w:rPr>
          <w:rFonts w:ascii="Arial" w:eastAsia="Times New Roman" w:hAnsi="Arial" w:cs="Arial"/>
          <w:b/>
          <w:color w:val="222222"/>
          <w:sz w:val="23"/>
          <w:szCs w:val="23"/>
          <w:lang w:eastAsia="tr-TR"/>
        </w:rPr>
        <w:t>küratörlüğünde</w:t>
      </w:r>
      <w:proofErr w:type="gramEnd"/>
      <w:r w:rsidRPr="001E6BA3">
        <w:rPr>
          <w:rFonts w:ascii="Arial" w:eastAsia="Times New Roman" w:hAnsi="Arial" w:cs="Arial"/>
          <w:b/>
          <w:color w:val="222222"/>
          <w:sz w:val="23"/>
          <w:szCs w:val="23"/>
          <w:lang w:eastAsia="tr-TR"/>
        </w:rPr>
        <w:t xml:space="preserve"> </w:t>
      </w:r>
      <w:r w:rsidRPr="001E6BA3">
        <w:rPr>
          <w:rFonts w:ascii="Arial" w:eastAsia="Arial" w:hAnsi="Arial" w:cs="Arial"/>
          <w:b/>
          <w:bCs/>
          <w:sz w:val="23"/>
          <w:szCs w:val="23"/>
        </w:rPr>
        <w:t>hazırlanan sergi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, </w:t>
      </w:r>
      <w:r w:rsidRPr="001E6BA3">
        <w:rPr>
          <w:rFonts w:ascii="Arial" w:eastAsia="Arial" w:hAnsi="Arial" w:cs="Arial"/>
          <w:b/>
          <w:bCs/>
          <w:sz w:val="23"/>
          <w:szCs w:val="23"/>
        </w:rPr>
        <w:t>İstanbul’da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E8044F">
        <w:rPr>
          <w:rFonts w:ascii="Arial" w:eastAsia="Arial" w:hAnsi="Arial" w:cs="Arial"/>
          <w:b/>
          <w:bCs/>
          <w:sz w:val="23"/>
          <w:szCs w:val="23"/>
        </w:rPr>
        <w:t>İBB Kültür ve İBB Miras’ın ev sahipliğinde sanatseverlerle buluş</w:t>
      </w:r>
      <w:r w:rsidRPr="009F288A">
        <w:rPr>
          <w:rFonts w:ascii="Arial" w:eastAsia="Arial" w:hAnsi="Arial" w:cs="Arial"/>
          <w:b/>
          <w:bCs/>
          <w:sz w:val="23"/>
          <w:szCs w:val="23"/>
        </w:rPr>
        <w:t>uyor.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Pr="009F288A">
        <w:rPr>
          <w:rFonts w:ascii="Arial" w:eastAsia="Arial" w:hAnsi="Arial" w:cs="Arial"/>
          <w:b/>
          <w:bCs/>
          <w:sz w:val="23"/>
          <w:szCs w:val="23"/>
        </w:rPr>
        <w:t xml:space="preserve">Halet Çambel, Mualla Eyüboğlu </w:t>
      </w:r>
      <w:proofErr w:type="spellStart"/>
      <w:r w:rsidRPr="009F288A">
        <w:rPr>
          <w:rFonts w:ascii="Arial" w:eastAsia="Arial" w:hAnsi="Arial" w:cs="Arial"/>
          <w:b/>
          <w:bCs/>
          <w:sz w:val="23"/>
          <w:szCs w:val="23"/>
        </w:rPr>
        <w:t>Anhegger</w:t>
      </w:r>
      <w:proofErr w:type="spellEnd"/>
      <w:r w:rsidRPr="009F288A">
        <w:rPr>
          <w:rFonts w:ascii="Arial" w:eastAsia="Arial" w:hAnsi="Arial" w:cs="Arial"/>
          <w:b/>
          <w:bCs/>
          <w:sz w:val="23"/>
          <w:szCs w:val="23"/>
        </w:rPr>
        <w:t xml:space="preserve">, Semiha Berksoy, </w:t>
      </w:r>
      <w:proofErr w:type="spellStart"/>
      <w:r w:rsidRPr="009F288A">
        <w:rPr>
          <w:rFonts w:ascii="Arial" w:eastAsia="Arial" w:hAnsi="Arial" w:cs="Arial"/>
          <w:b/>
          <w:bCs/>
          <w:sz w:val="23"/>
          <w:szCs w:val="23"/>
        </w:rPr>
        <w:t>Erna</w:t>
      </w:r>
      <w:proofErr w:type="spellEnd"/>
      <w:r w:rsidRPr="009F288A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Pr="009F288A">
        <w:rPr>
          <w:rFonts w:ascii="Arial" w:eastAsia="Arial" w:hAnsi="Arial" w:cs="Arial"/>
          <w:b/>
          <w:bCs/>
          <w:sz w:val="23"/>
          <w:szCs w:val="23"/>
        </w:rPr>
        <w:t>Eckstein</w:t>
      </w:r>
      <w:proofErr w:type="spellEnd"/>
      <w:r w:rsidRPr="009F288A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Pr="009F288A">
        <w:rPr>
          <w:rFonts w:ascii="Arial" w:eastAsia="Arial" w:hAnsi="Arial" w:cs="Arial"/>
          <w:b/>
          <w:bCs/>
          <w:sz w:val="23"/>
          <w:szCs w:val="23"/>
        </w:rPr>
        <w:t>Schlossmann</w:t>
      </w:r>
      <w:proofErr w:type="spellEnd"/>
      <w:r w:rsidRPr="009F288A">
        <w:rPr>
          <w:rFonts w:ascii="Arial" w:eastAsia="Arial" w:hAnsi="Arial" w:cs="Arial"/>
          <w:b/>
          <w:bCs/>
          <w:sz w:val="23"/>
          <w:szCs w:val="23"/>
        </w:rPr>
        <w:t xml:space="preserve">, </w:t>
      </w:r>
      <w:proofErr w:type="spellStart"/>
      <w:r w:rsidRPr="009F288A">
        <w:rPr>
          <w:rFonts w:ascii="Arial" w:eastAsia="Arial" w:hAnsi="Arial" w:cs="Arial"/>
          <w:b/>
          <w:bCs/>
          <w:sz w:val="23"/>
          <w:szCs w:val="23"/>
        </w:rPr>
        <w:t>Marianne</w:t>
      </w:r>
      <w:proofErr w:type="spellEnd"/>
      <w:r w:rsidRPr="009F288A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Pr="009F288A">
        <w:rPr>
          <w:rFonts w:ascii="Arial" w:eastAsia="Arial" w:hAnsi="Arial" w:cs="Arial"/>
          <w:b/>
          <w:bCs/>
          <w:sz w:val="23"/>
          <w:szCs w:val="23"/>
        </w:rPr>
        <w:t>Laqueur</w:t>
      </w:r>
      <w:proofErr w:type="spellEnd"/>
      <w:r w:rsidRPr="009F288A">
        <w:rPr>
          <w:rFonts w:ascii="Arial" w:eastAsia="Arial" w:hAnsi="Arial" w:cs="Arial"/>
          <w:b/>
          <w:bCs/>
          <w:sz w:val="23"/>
          <w:szCs w:val="23"/>
        </w:rPr>
        <w:t xml:space="preserve"> ve </w:t>
      </w:r>
      <w:proofErr w:type="spellStart"/>
      <w:r w:rsidRPr="009F288A">
        <w:rPr>
          <w:rFonts w:ascii="Arial" w:eastAsia="Arial" w:hAnsi="Arial" w:cs="Arial"/>
          <w:b/>
          <w:bCs/>
          <w:sz w:val="23"/>
          <w:szCs w:val="23"/>
        </w:rPr>
        <w:t>Margarete</w:t>
      </w:r>
      <w:proofErr w:type="spellEnd"/>
      <w:r w:rsidRPr="009F288A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Pr="009F288A">
        <w:rPr>
          <w:rFonts w:ascii="Arial" w:eastAsia="Arial" w:hAnsi="Arial" w:cs="Arial"/>
          <w:b/>
          <w:bCs/>
          <w:sz w:val="23"/>
          <w:szCs w:val="23"/>
        </w:rPr>
        <w:t>Schütte-Lihotzky’nin</w:t>
      </w:r>
      <w:proofErr w:type="spellEnd"/>
      <w:r w:rsidRPr="009F288A">
        <w:rPr>
          <w:rFonts w:ascii="Arial" w:eastAsia="Arial" w:hAnsi="Arial" w:cs="Arial"/>
          <w:b/>
          <w:bCs/>
          <w:sz w:val="23"/>
          <w:szCs w:val="23"/>
        </w:rPr>
        <w:t xml:space="preserve"> ilham veren öykülerini anlatan </w:t>
      </w:r>
      <w:r w:rsidRPr="009F288A">
        <w:rPr>
          <w:rFonts w:ascii="Arial" w:eastAsia="Arial" w:hAnsi="Arial" w:cs="Arial"/>
          <w:b/>
          <w:bCs/>
          <w:i/>
          <w:sz w:val="23"/>
          <w:szCs w:val="23"/>
        </w:rPr>
        <w:t>“Cumhuriyet Kadınları Sahneye Çıkıyor!”</w:t>
      </w:r>
      <w:r w:rsidRPr="009F288A">
        <w:rPr>
          <w:rFonts w:ascii="Arial" w:eastAsia="Arial" w:hAnsi="Arial" w:cs="Arial"/>
          <w:b/>
          <w:bCs/>
          <w:sz w:val="23"/>
          <w:szCs w:val="23"/>
        </w:rPr>
        <w:t xml:space="preserve"> sergisi, 29 Kasım’a kadar pazartesi hariç her gün 10.00-18.00 saatleri arasında</w:t>
      </w:r>
      <w:r w:rsidR="00EA478E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EA478E" w:rsidRPr="00EA478E">
        <w:rPr>
          <w:rFonts w:ascii="Arial" w:eastAsia="Arial" w:hAnsi="Arial" w:cs="Arial"/>
          <w:b/>
          <w:bCs/>
          <w:sz w:val="23"/>
          <w:szCs w:val="23"/>
        </w:rPr>
        <w:t>Baruthane’de</w:t>
      </w:r>
      <w:proofErr w:type="spellEnd"/>
      <w:r w:rsidRPr="009F288A">
        <w:rPr>
          <w:rFonts w:ascii="Arial" w:eastAsia="Arial" w:hAnsi="Arial" w:cs="Arial"/>
          <w:b/>
          <w:bCs/>
          <w:iCs/>
          <w:sz w:val="23"/>
          <w:szCs w:val="23"/>
        </w:rPr>
        <w:t xml:space="preserve"> ücretsiz olarak ziyaret edilebilir.</w:t>
      </w:r>
    </w:p>
    <w:p w14:paraId="50201D45" w14:textId="3F2A55D4" w:rsidR="00EE69B2" w:rsidRPr="00505617" w:rsidRDefault="00EE69B2" w:rsidP="001E6BA3">
      <w:pPr>
        <w:ind w:right="-141"/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569A4D4" w14:textId="5B355689" w:rsidR="00505617" w:rsidRDefault="00F563D2" w:rsidP="00E8044F">
      <w:pPr>
        <w:jc w:val="both"/>
        <w:rPr>
          <w:rFonts w:ascii="Arial" w:hAnsi="Arial" w:cs="Arial"/>
          <w:sz w:val="23"/>
          <w:szCs w:val="23"/>
        </w:rPr>
      </w:pPr>
      <w:r w:rsidRPr="009F288A">
        <w:rPr>
          <w:rFonts w:ascii="Arial" w:eastAsia="Arial" w:hAnsi="Arial" w:cs="Arial"/>
          <w:b/>
          <w:bCs/>
          <w:i/>
          <w:sz w:val="23"/>
          <w:szCs w:val="23"/>
        </w:rPr>
        <w:t>“Cumhuriyet Kadınları Sahneye Çıkıyor!”</w:t>
      </w:r>
      <w:r w:rsidRPr="009F288A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Pr="00F563D2">
        <w:rPr>
          <w:rFonts w:ascii="Arial" w:eastAsia="Arial" w:hAnsi="Arial" w:cs="Arial"/>
          <w:bCs/>
          <w:sz w:val="23"/>
          <w:szCs w:val="23"/>
        </w:rPr>
        <w:t>sergisi</w:t>
      </w:r>
      <w:r w:rsidRPr="00F563D2">
        <w:rPr>
          <w:rFonts w:ascii="Arial" w:hAnsi="Arial" w:cs="Arial"/>
          <w:sz w:val="23"/>
          <w:szCs w:val="23"/>
        </w:rPr>
        <w:t xml:space="preserve"> </w:t>
      </w:r>
      <w:r w:rsidRPr="001E6BA3">
        <w:rPr>
          <w:rFonts w:ascii="Arial" w:hAnsi="Arial" w:cs="Arial"/>
          <w:sz w:val="23"/>
          <w:szCs w:val="23"/>
        </w:rPr>
        <w:t>ilk</w:t>
      </w:r>
      <w:r>
        <w:rPr>
          <w:rFonts w:ascii="Arial" w:hAnsi="Arial" w:cs="Arial"/>
          <w:sz w:val="23"/>
          <w:szCs w:val="23"/>
        </w:rPr>
        <w:t xml:space="preserve"> o</w:t>
      </w:r>
      <w:r w:rsidR="00501706">
        <w:rPr>
          <w:rFonts w:ascii="Arial" w:hAnsi="Arial" w:cs="Arial"/>
          <w:sz w:val="23"/>
          <w:szCs w:val="23"/>
        </w:rPr>
        <w:t xml:space="preserve">larak, </w:t>
      </w:r>
      <w:r w:rsidR="008E6741" w:rsidRPr="001E6BA3">
        <w:rPr>
          <w:rFonts w:ascii="Arial" w:hAnsi="Arial" w:cs="Arial"/>
          <w:sz w:val="23"/>
          <w:szCs w:val="23"/>
        </w:rPr>
        <w:t xml:space="preserve">Türkiye Cumhuriyeti’nin ve </w:t>
      </w:r>
      <w:r w:rsidR="00505617">
        <w:rPr>
          <w:rFonts w:ascii="Arial" w:hAnsi="Arial" w:cs="Arial"/>
          <w:sz w:val="23"/>
          <w:szCs w:val="23"/>
        </w:rPr>
        <w:t>Ankara’nın başkent oluşunun 100. ve</w:t>
      </w:r>
      <w:r w:rsidR="008E6741" w:rsidRPr="001E6BA3">
        <w:rPr>
          <w:rFonts w:ascii="Arial" w:hAnsi="Arial" w:cs="Arial"/>
          <w:sz w:val="23"/>
          <w:szCs w:val="23"/>
        </w:rPr>
        <w:t xml:space="preserve"> Türkiye’de kadınların seçme ve seçilme hakkına kavuşmalarının 90. yıldönümü olan </w:t>
      </w:r>
      <w:r w:rsidR="00505617">
        <w:rPr>
          <w:rFonts w:ascii="Arial" w:hAnsi="Arial" w:cs="Arial"/>
          <w:sz w:val="23"/>
          <w:szCs w:val="23"/>
        </w:rPr>
        <w:t xml:space="preserve">2023’te </w:t>
      </w:r>
      <w:bookmarkStart w:id="0" w:name="_GoBack"/>
      <w:bookmarkEnd w:id="0"/>
      <w:r w:rsidR="008E6741" w:rsidRPr="008E6741">
        <w:rPr>
          <w:rFonts w:ascii="Arial" w:hAnsi="Arial" w:cs="Arial"/>
          <w:sz w:val="23"/>
          <w:szCs w:val="23"/>
        </w:rPr>
        <w:t>Ankara</w:t>
      </w:r>
      <w:r w:rsidR="008E6741">
        <w:rPr>
          <w:rFonts w:ascii="Arial" w:hAnsi="Arial" w:cs="Arial"/>
          <w:sz w:val="23"/>
          <w:szCs w:val="23"/>
        </w:rPr>
        <w:t xml:space="preserve">’da; ardından </w:t>
      </w:r>
      <w:r w:rsidR="008E6741" w:rsidRPr="008E6741">
        <w:rPr>
          <w:rFonts w:ascii="Arial" w:hAnsi="Arial" w:cs="Arial"/>
          <w:sz w:val="23"/>
          <w:szCs w:val="23"/>
        </w:rPr>
        <w:t>2024 yılında ise İzmir’de</w:t>
      </w:r>
      <w:r w:rsidR="008E6741" w:rsidRPr="008E6741">
        <w:t xml:space="preserve"> </w:t>
      </w:r>
      <w:r w:rsidR="00505617">
        <w:rPr>
          <w:rFonts w:ascii="Arial" w:hAnsi="Arial" w:cs="Arial"/>
          <w:sz w:val="23"/>
          <w:szCs w:val="23"/>
        </w:rPr>
        <w:t>ziyarete açıldı</w:t>
      </w:r>
      <w:r w:rsidR="008E6741">
        <w:rPr>
          <w:rFonts w:ascii="Arial" w:hAnsi="Arial" w:cs="Arial"/>
          <w:sz w:val="23"/>
          <w:szCs w:val="23"/>
        </w:rPr>
        <w:t>.</w:t>
      </w:r>
      <w:r w:rsidR="00E8044F" w:rsidRPr="00E8044F">
        <w:rPr>
          <w:rFonts w:ascii="Arial" w:hAnsi="Arial" w:cs="Arial"/>
          <w:sz w:val="23"/>
          <w:szCs w:val="23"/>
        </w:rPr>
        <w:t xml:space="preserve"> </w:t>
      </w:r>
      <w:r w:rsidR="00505617">
        <w:rPr>
          <w:rFonts w:ascii="Arial" w:hAnsi="Arial" w:cs="Arial"/>
          <w:sz w:val="23"/>
          <w:szCs w:val="23"/>
        </w:rPr>
        <w:t xml:space="preserve">Aralarında çok sayıda benzerlik bulunan </w:t>
      </w:r>
      <w:r w:rsidR="00505617" w:rsidRPr="001E6BA3">
        <w:rPr>
          <w:rFonts w:ascii="Arial" w:hAnsi="Arial" w:cs="Arial"/>
          <w:sz w:val="23"/>
          <w:szCs w:val="23"/>
        </w:rPr>
        <w:t>genç Türkiye Cumhuriyeti</w:t>
      </w:r>
      <w:r w:rsidR="00505617">
        <w:rPr>
          <w:rFonts w:ascii="Arial" w:hAnsi="Arial" w:cs="Arial"/>
          <w:sz w:val="23"/>
          <w:szCs w:val="23"/>
        </w:rPr>
        <w:t xml:space="preserve"> ile </w:t>
      </w:r>
      <w:r w:rsidR="00505617" w:rsidRPr="001E6BA3">
        <w:rPr>
          <w:rFonts w:ascii="Arial" w:hAnsi="Arial" w:cs="Arial"/>
          <w:sz w:val="23"/>
          <w:szCs w:val="23"/>
        </w:rPr>
        <w:t xml:space="preserve">Alman </w:t>
      </w:r>
      <w:proofErr w:type="spellStart"/>
      <w:r w:rsidR="00505617" w:rsidRPr="001E6BA3">
        <w:rPr>
          <w:rFonts w:ascii="Arial" w:hAnsi="Arial" w:cs="Arial"/>
          <w:sz w:val="23"/>
          <w:szCs w:val="23"/>
        </w:rPr>
        <w:t>Weimar</w:t>
      </w:r>
      <w:proofErr w:type="spellEnd"/>
      <w:r w:rsidR="00505617" w:rsidRPr="001E6BA3">
        <w:rPr>
          <w:rFonts w:ascii="Arial" w:hAnsi="Arial" w:cs="Arial"/>
          <w:sz w:val="23"/>
          <w:szCs w:val="23"/>
        </w:rPr>
        <w:t xml:space="preserve"> Cumhuriyeti ve Avusturya’da, bu üç ülkeyi, her iki dili ve kültürü</w:t>
      </w:r>
      <w:r w:rsidR="00CB6C6A">
        <w:rPr>
          <w:rFonts w:ascii="Arial" w:hAnsi="Arial" w:cs="Arial"/>
          <w:sz w:val="23"/>
          <w:szCs w:val="23"/>
        </w:rPr>
        <w:t>,</w:t>
      </w:r>
      <w:r w:rsidR="00505617" w:rsidRPr="001E6BA3">
        <w:rPr>
          <w:rFonts w:ascii="Arial" w:hAnsi="Arial" w:cs="Arial"/>
          <w:sz w:val="23"/>
          <w:szCs w:val="23"/>
        </w:rPr>
        <w:t xml:space="preserve"> </w:t>
      </w:r>
      <w:r w:rsidR="00CB6C6A">
        <w:rPr>
          <w:rFonts w:ascii="Arial" w:hAnsi="Arial" w:cs="Arial"/>
          <w:sz w:val="23"/>
          <w:szCs w:val="23"/>
        </w:rPr>
        <w:t xml:space="preserve">hem </w:t>
      </w:r>
      <w:r w:rsidR="00505617" w:rsidRPr="001E6BA3">
        <w:rPr>
          <w:rFonts w:ascii="Arial" w:hAnsi="Arial" w:cs="Arial"/>
          <w:sz w:val="23"/>
          <w:szCs w:val="23"/>
        </w:rPr>
        <w:t xml:space="preserve">eğitim </w:t>
      </w:r>
      <w:r w:rsidR="00CB6C6A">
        <w:rPr>
          <w:rFonts w:ascii="Arial" w:hAnsi="Arial" w:cs="Arial"/>
          <w:sz w:val="23"/>
          <w:szCs w:val="23"/>
        </w:rPr>
        <w:t>hem de</w:t>
      </w:r>
      <w:r w:rsidR="00505617" w:rsidRPr="001E6BA3">
        <w:rPr>
          <w:rFonts w:ascii="Arial" w:hAnsi="Arial" w:cs="Arial"/>
          <w:sz w:val="23"/>
          <w:szCs w:val="23"/>
        </w:rPr>
        <w:t xml:space="preserve"> çalışma yaşamında deneyimleyen, aralarında belli ilişki ve ortaklıklar doğan altı kadını odağına alan sergi, </w:t>
      </w:r>
      <w:r w:rsidR="00505617" w:rsidRPr="001E6BA3">
        <w:rPr>
          <w:rFonts w:ascii="Arial" w:eastAsia="Arial" w:hAnsi="Arial" w:cs="Arial"/>
          <w:sz w:val="23"/>
          <w:szCs w:val="23"/>
        </w:rPr>
        <w:t>şimdi de İstanbullularla buluşuyor.</w:t>
      </w:r>
    </w:p>
    <w:p w14:paraId="3310E6FF" w14:textId="77777777" w:rsidR="00E8044F" w:rsidRPr="00505617" w:rsidRDefault="00E8044F" w:rsidP="00E8044F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4CF7C8A" w14:textId="6D1045F3" w:rsidR="00505617" w:rsidRDefault="00E8044F" w:rsidP="00505617">
      <w:pPr>
        <w:jc w:val="both"/>
        <w:rPr>
          <w:rFonts w:ascii="Arial" w:hAnsi="Arial" w:cs="Arial"/>
          <w:sz w:val="23"/>
          <w:szCs w:val="23"/>
        </w:rPr>
      </w:pPr>
      <w:r w:rsidRPr="00E8044F">
        <w:rPr>
          <w:rFonts w:ascii="Arial" w:hAnsi="Arial" w:cs="Arial"/>
          <w:sz w:val="23"/>
          <w:szCs w:val="23"/>
        </w:rPr>
        <w:t xml:space="preserve">Cumhuriyetin kadınlara açtığı yeni kamusal alanları, kadın hakları mücadelesini ve üretim hayatındaki dönüşümü odağına alan </w:t>
      </w:r>
      <w:r w:rsidRPr="009F288A">
        <w:rPr>
          <w:rFonts w:ascii="Arial" w:eastAsia="Arial" w:hAnsi="Arial" w:cs="Arial"/>
          <w:b/>
          <w:bCs/>
          <w:i/>
          <w:sz w:val="23"/>
          <w:szCs w:val="23"/>
        </w:rPr>
        <w:t>“Cumhuriyet Kadınları Sahneye Çıkıyor!”</w:t>
      </w:r>
      <w:r>
        <w:rPr>
          <w:rFonts w:ascii="Arial" w:hAnsi="Arial" w:cs="Arial"/>
          <w:sz w:val="23"/>
          <w:szCs w:val="23"/>
        </w:rPr>
        <w:t xml:space="preserve"> sergisi, </w:t>
      </w:r>
      <w:r w:rsidRPr="00E8044F">
        <w:rPr>
          <w:rFonts w:ascii="Arial" w:hAnsi="Arial" w:cs="Arial"/>
          <w:sz w:val="23"/>
          <w:szCs w:val="23"/>
        </w:rPr>
        <w:t>farklı ülkelerden</w:t>
      </w:r>
      <w:r>
        <w:rPr>
          <w:rFonts w:ascii="Arial" w:hAnsi="Arial" w:cs="Arial"/>
          <w:sz w:val="23"/>
          <w:szCs w:val="23"/>
        </w:rPr>
        <w:t xml:space="preserve"> ve</w:t>
      </w:r>
      <w:r w:rsidRPr="00E8044F">
        <w:rPr>
          <w:rFonts w:ascii="Arial" w:hAnsi="Arial" w:cs="Arial"/>
          <w:sz w:val="23"/>
          <w:szCs w:val="23"/>
        </w:rPr>
        <w:t xml:space="preserve"> disiplinlerden öncü isimlerin ortak özgürleşme hikâyelerine ışık tutuyor.</w:t>
      </w:r>
      <w:r>
        <w:rPr>
          <w:rFonts w:ascii="Arial" w:hAnsi="Arial" w:cs="Arial"/>
          <w:sz w:val="23"/>
          <w:szCs w:val="23"/>
        </w:rPr>
        <w:t xml:space="preserve"> Sergide a</w:t>
      </w:r>
      <w:r w:rsidRPr="00E8044F">
        <w:rPr>
          <w:rFonts w:ascii="Arial" w:hAnsi="Arial" w:cs="Arial"/>
          <w:sz w:val="23"/>
          <w:szCs w:val="23"/>
        </w:rPr>
        <w:t xml:space="preserve">rkeolog </w:t>
      </w:r>
      <w:r w:rsidRPr="00E8044F">
        <w:rPr>
          <w:rFonts w:ascii="Arial" w:hAnsi="Arial" w:cs="Arial"/>
          <w:b/>
          <w:sz w:val="23"/>
          <w:szCs w:val="23"/>
        </w:rPr>
        <w:t>Halet Çambel</w:t>
      </w:r>
      <w:r w:rsidRPr="00E8044F">
        <w:rPr>
          <w:rFonts w:ascii="Arial" w:hAnsi="Arial" w:cs="Arial"/>
          <w:sz w:val="23"/>
          <w:szCs w:val="23"/>
        </w:rPr>
        <w:t xml:space="preserve">, mimar ve </w:t>
      </w:r>
      <w:proofErr w:type="spellStart"/>
      <w:r w:rsidRPr="00E8044F">
        <w:rPr>
          <w:rFonts w:ascii="Arial" w:hAnsi="Arial" w:cs="Arial"/>
          <w:sz w:val="23"/>
          <w:szCs w:val="23"/>
        </w:rPr>
        <w:t>restoratör</w:t>
      </w:r>
      <w:proofErr w:type="spellEnd"/>
      <w:r w:rsidRPr="00E8044F">
        <w:rPr>
          <w:rFonts w:ascii="Arial" w:hAnsi="Arial" w:cs="Arial"/>
          <w:sz w:val="23"/>
          <w:szCs w:val="23"/>
        </w:rPr>
        <w:t xml:space="preserve"> </w:t>
      </w:r>
      <w:r w:rsidRPr="00E8044F">
        <w:rPr>
          <w:rFonts w:ascii="Arial" w:hAnsi="Arial" w:cs="Arial"/>
          <w:b/>
          <w:sz w:val="23"/>
          <w:szCs w:val="23"/>
        </w:rPr>
        <w:t xml:space="preserve">Mualla Eyüboğlu </w:t>
      </w:r>
      <w:proofErr w:type="spellStart"/>
      <w:r w:rsidRPr="00E8044F">
        <w:rPr>
          <w:rFonts w:ascii="Arial" w:hAnsi="Arial" w:cs="Arial"/>
          <w:b/>
          <w:sz w:val="23"/>
          <w:szCs w:val="23"/>
        </w:rPr>
        <w:t>Anhegger</w:t>
      </w:r>
      <w:proofErr w:type="spellEnd"/>
      <w:r>
        <w:rPr>
          <w:rFonts w:ascii="Arial" w:hAnsi="Arial" w:cs="Arial"/>
          <w:sz w:val="23"/>
          <w:szCs w:val="23"/>
        </w:rPr>
        <w:t>,</w:t>
      </w:r>
      <w:r w:rsidRPr="00E8044F">
        <w:rPr>
          <w:rFonts w:ascii="Arial" w:hAnsi="Arial" w:cs="Arial"/>
          <w:sz w:val="23"/>
          <w:szCs w:val="23"/>
        </w:rPr>
        <w:t xml:space="preserve"> opera-tiyatro sanatçısı ve ressam </w:t>
      </w:r>
      <w:r w:rsidRPr="00E8044F">
        <w:rPr>
          <w:rFonts w:ascii="Arial" w:hAnsi="Arial" w:cs="Arial"/>
          <w:b/>
          <w:sz w:val="23"/>
          <w:szCs w:val="23"/>
        </w:rPr>
        <w:t>Semiha Berksoy</w:t>
      </w:r>
      <w:r w:rsidRPr="00E8044F">
        <w:rPr>
          <w:rFonts w:ascii="Arial" w:hAnsi="Arial" w:cs="Arial"/>
          <w:sz w:val="23"/>
          <w:szCs w:val="23"/>
        </w:rPr>
        <w:t xml:space="preserve">, 1933 sonrası Nazi </w:t>
      </w:r>
      <w:proofErr w:type="spellStart"/>
      <w:r w:rsidRPr="00E8044F">
        <w:rPr>
          <w:rFonts w:ascii="Arial" w:hAnsi="Arial" w:cs="Arial"/>
          <w:sz w:val="23"/>
          <w:szCs w:val="23"/>
        </w:rPr>
        <w:t>Almanyası’ndan</w:t>
      </w:r>
      <w:proofErr w:type="spellEnd"/>
      <w:r w:rsidRPr="00E8044F">
        <w:rPr>
          <w:rFonts w:ascii="Arial" w:hAnsi="Arial" w:cs="Arial"/>
          <w:sz w:val="23"/>
          <w:szCs w:val="23"/>
        </w:rPr>
        <w:t xml:space="preserve"> Türkiye’ye zorunlu göç eden çocuk doktoru </w:t>
      </w:r>
      <w:proofErr w:type="spellStart"/>
      <w:r w:rsidRPr="00416AB4">
        <w:rPr>
          <w:rFonts w:ascii="Arial" w:hAnsi="Arial" w:cs="Arial"/>
          <w:b/>
          <w:sz w:val="23"/>
          <w:szCs w:val="23"/>
        </w:rPr>
        <w:t>Erna</w:t>
      </w:r>
      <w:proofErr w:type="spellEnd"/>
      <w:r w:rsidRPr="00416AB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16AB4">
        <w:rPr>
          <w:rFonts w:ascii="Arial" w:hAnsi="Arial" w:cs="Arial"/>
          <w:b/>
          <w:sz w:val="23"/>
          <w:szCs w:val="23"/>
        </w:rPr>
        <w:t>Eckstein</w:t>
      </w:r>
      <w:proofErr w:type="spellEnd"/>
      <w:r w:rsidRPr="00416AB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16AB4">
        <w:rPr>
          <w:rFonts w:ascii="Arial" w:hAnsi="Arial" w:cs="Arial"/>
          <w:b/>
          <w:sz w:val="23"/>
          <w:szCs w:val="23"/>
        </w:rPr>
        <w:t>Schlossmann</w:t>
      </w:r>
      <w:proofErr w:type="spellEnd"/>
      <w:r w:rsidRPr="00E8044F">
        <w:rPr>
          <w:rFonts w:ascii="Arial" w:hAnsi="Arial" w:cs="Arial"/>
          <w:sz w:val="23"/>
          <w:szCs w:val="23"/>
        </w:rPr>
        <w:t xml:space="preserve">, bilgisayar uzmanı </w:t>
      </w:r>
      <w:proofErr w:type="spellStart"/>
      <w:r w:rsidRPr="00416AB4">
        <w:rPr>
          <w:rFonts w:ascii="Arial" w:hAnsi="Arial" w:cs="Arial"/>
          <w:b/>
          <w:sz w:val="23"/>
          <w:szCs w:val="23"/>
        </w:rPr>
        <w:t>Marianne</w:t>
      </w:r>
      <w:proofErr w:type="spellEnd"/>
      <w:r w:rsidRPr="00416AB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16AB4">
        <w:rPr>
          <w:rFonts w:ascii="Arial" w:hAnsi="Arial" w:cs="Arial"/>
          <w:b/>
          <w:sz w:val="23"/>
          <w:szCs w:val="23"/>
        </w:rPr>
        <w:t>Laqueur</w:t>
      </w:r>
      <w:proofErr w:type="spellEnd"/>
      <w:r w:rsidRPr="00416AB4">
        <w:rPr>
          <w:rFonts w:ascii="Arial" w:hAnsi="Arial" w:cs="Arial"/>
          <w:b/>
          <w:sz w:val="23"/>
          <w:szCs w:val="23"/>
        </w:rPr>
        <w:t xml:space="preserve"> </w:t>
      </w:r>
      <w:r w:rsidRPr="00E8044F">
        <w:rPr>
          <w:rFonts w:ascii="Arial" w:hAnsi="Arial" w:cs="Arial"/>
          <w:sz w:val="23"/>
          <w:szCs w:val="23"/>
        </w:rPr>
        <w:t xml:space="preserve">ve Avusturyalı mimar </w:t>
      </w:r>
      <w:proofErr w:type="spellStart"/>
      <w:r w:rsidRPr="00416AB4">
        <w:rPr>
          <w:rFonts w:ascii="Arial" w:hAnsi="Arial" w:cs="Arial"/>
          <w:b/>
          <w:sz w:val="23"/>
          <w:szCs w:val="23"/>
        </w:rPr>
        <w:t>Margarete</w:t>
      </w:r>
      <w:proofErr w:type="spellEnd"/>
      <w:r w:rsidRPr="00416AB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16AB4">
        <w:rPr>
          <w:rFonts w:ascii="Arial" w:hAnsi="Arial" w:cs="Arial"/>
          <w:b/>
          <w:sz w:val="23"/>
          <w:szCs w:val="23"/>
        </w:rPr>
        <w:t>Schütte-Lihotzky</w:t>
      </w:r>
      <w:r w:rsidR="00416AB4">
        <w:rPr>
          <w:rFonts w:ascii="Arial" w:hAnsi="Arial" w:cs="Arial"/>
          <w:sz w:val="23"/>
          <w:szCs w:val="23"/>
        </w:rPr>
        <w:t>’nin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r w:rsidRPr="00E8044F">
        <w:rPr>
          <w:rFonts w:ascii="Arial" w:hAnsi="Arial" w:cs="Arial"/>
          <w:sz w:val="23"/>
          <w:szCs w:val="23"/>
        </w:rPr>
        <w:t>yaşam öyküleri yer alıyor.</w:t>
      </w:r>
      <w:r w:rsidR="00416AB4" w:rsidRPr="00416AB4">
        <w:rPr>
          <w:rFonts w:ascii="Arial" w:hAnsi="Arial" w:cs="Arial"/>
          <w:sz w:val="23"/>
          <w:szCs w:val="23"/>
        </w:rPr>
        <w:t xml:space="preserve"> </w:t>
      </w:r>
      <w:r w:rsidR="00416AB4" w:rsidRPr="001E6BA3">
        <w:rPr>
          <w:rFonts w:ascii="Arial" w:hAnsi="Arial" w:cs="Arial"/>
          <w:sz w:val="23"/>
          <w:szCs w:val="23"/>
        </w:rPr>
        <w:t xml:space="preserve">Sergi </w:t>
      </w:r>
      <w:r w:rsidR="00505617">
        <w:rPr>
          <w:rFonts w:ascii="Arial" w:hAnsi="Arial" w:cs="Arial"/>
          <w:sz w:val="23"/>
          <w:szCs w:val="23"/>
        </w:rPr>
        <w:t>bu altı kadın</w:t>
      </w:r>
      <w:r w:rsidR="00505617" w:rsidRPr="001E6BA3">
        <w:rPr>
          <w:rFonts w:ascii="Arial" w:hAnsi="Arial" w:cs="Arial"/>
          <w:sz w:val="23"/>
          <w:szCs w:val="23"/>
        </w:rPr>
        <w:t xml:space="preserve"> </w:t>
      </w:r>
      <w:r w:rsidR="00505617">
        <w:rPr>
          <w:rFonts w:ascii="Arial" w:hAnsi="Arial" w:cs="Arial"/>
          <w:sz w:val="23"/>
          <w:szCs w:val="23"/>
        </w:rPr>
        <w:t xml:space="preserve">vesilesiyle, </w:t>
      </w:r>
      <w:r w:rsidR="00505617" w:rsidRPr="001E6BA3">
        <w:rPr>
          <w:rFonts w:ascii="Arial" w:hAnsi="Arial" w:cs="Arial"/>
          <w:sz w:val="23"/>
          <w:szCs w:val="23"/>
        </w:rPr>
        <w:t>bir yandan çalışma yaşamında ve üreten işgücünde erkekler kadar öne çıkan görevler üstlen</w:t>
      </w:r>
      <w:r w:rsidR="00505617">
        <w:rPr>
          <w:rFonts w:ascii="Arial" w:hAnsi="Arial" w:cs="Arial"/>
          <w:sz w:val="23"/>
          <w:szCs w:val="23"/>
        </w:rPr>
        <w:t xml:space="preserve">en, bir yandan da </w:t>
      </w:r>
      <w:r w:rsidR="00505617" w:rsidRPr="001E6BA3">
        <w:rPr>
          <w:rFonts w:ascii="Arial" w:hAnsi="Arial" w:cs="Arial"/>
          <w:sz w:val="23"/>
          <w:szCs w:val="23"/>
        </w:rPr>
        <w:t>varoluşlarını “kendilerini gerçekleştirmeye” ada</w:t>
      </w:r>
      <w:r w:rsidR="00505617">
        <w:rPr>
          <w:rFonts w:ascii="Arial" w:hAnsi="Arial" w:cs="Arial"/>
          <w:sz w:val="23"/>
          <w:szCs w:val="23"/>
        </w:rPr>
        <w:t>yan tüm kadınların hikâyelerini görünür kılıyor.</w:t>
      </w:r>
    </w:p>
    <w:p w14:paraId="5CC30F60" w14:textId="4231B76F" w:rsidR="001E6BA3" w:rsidRPr="00505617" w:rsidRDefault="001E6BA3" w:rsidP="001E6BA3">
      <w:pPr>
        <w:jc w:val="both"/>
        <w:rPr>
          <w:rFonts w:ascii="Arial" w:hAnsi="Arial" w:cs="Arial"/>
          <w:sz w:val="20"/>
          <w:szCs w:val="20"/>
        </w:rPr>
      </w:pPr>
      <w:bookmarkStart w:id="1" w:name="_Hlk157070155"/>
    </w:p>
    <w:p w14:paraId="2D2638AA" w14:textId="6E2A7605" w:rsidR="00086985" w:rsidRPr="00CB6C6A" w:rsidRDefault="00EA478E" w:rsidP="00CB6C6A">
      <w:pPr>
        <w:jc w:val="both"/>
        <w:rPr>
          <w:rFonts w:ascii="Arial" w:eastAsia="Arial" w:hAnsi="Arial" w:cs="Arial"/>
          <w:bCs/>
          <w:iCs/>
          <w:sz w:val="23"/>
          <w:szCs w:val="23"/>
        </w:rPr>
      </w:pPr>
      <w:r w:rsidRPr="00EA478E">
        <w:rPr>
          <w:rFonts w:ascii="Arial" w:eastAsia="Arial" w:hAnsi="Arial" w:cs="Arial"/>
          <w:b/>
          <w:bCs/>
          <w:sz w:val="23"/>
          <w:szCs w:val="23"/>
        </w:rPr>
        <w:t>İ</w:t>
      </w:r>
      <w:r>
        <w:rPr>
          <w:rFonts w:ascii="Arial" w:eastAsia="Arial" w:hAnsi="Arial" w:cs="Arial"/>
          <w:b/>
          <w:bCs/>
          <w:sz w:val="23"/>
          <w:szCs w:val="23"/>
        </w:rPr>
        <w:t>BB Miras</w:t>
      </w:r>
      <w:r w:rsidRPr="00334D77">
        <w:rPr>
          <w:rFonts w:ascii="Arial" w:eastAsia="Arial" w:hAnsi="Arial" w:cs="Arial"/>
          <w:bCs/>
          <w:sz w:val="23"/>
          <w:szCs w:val="23"/>
        </w:rPr>
        <w:t xml:space="preserve">’ın özenli </w:t>
      </w:r>
      <w:proofErr w:type="gramStart"/>
      <w:r w:rsidRPr="00334D77">
        <w:rPr>
          <w:rFonts w:ascii="Arial" w:eastAsia="Arial" w:hAnsi="Arial" w:cs="Arial"/>
          <w:bCs/>
          <w:sz w:val="23"/>
          <w:szCs w:val="23"/>
        </w:rPr>
        <w:t>restorasyonuyla</w:t>
      </w:r>
      <w:proofErr w:type="gramEnd"/>
      <w:r w:rsidRPr="00334D77">
        <w:rPr>
          <w:rFonts w:ascii="Arial" w:eastAsia="Arial" w:hAnsi="Arial" w:cs="Arial"/>
          <w:bCs/>
          <w:sz w:val="23"/>
          <w:szCs w:val="23"/>
        </w:rPr>
        <w:t xml:space="preserve"> kamusal bir yaşam alanı olarak kente kazandırılan </w:t>
      </w:r>
      <w:proofErr w:type="spellStart"/>
      <w:r w:rsidRPr="001E6BA3">
        <w:rPr>
          <w:rFonts w:ascii="Arial" w:eastAsia="Arial" w:hAnsi="Arial" w:cs="Arial"/>
          <w:b/>
          <w:bCs/>
          <w:iCs/>
          <w:sz w:val="23"/>
          <w:szCs w:val="23"/>
        </w:rPr>
        <w:t>Baruthane</w:t>
      </w:r>
      <w:r w:rsidRPr="001E6BA3">
        <w:rPr>
          <w:rFonts w:ascii="Arial" w:eastAsia="Arial" w:hAnsi="Arial" w:cs="Arial"/>
          <w:bCs/>
          <w:iCs/>
          <w:sz w:val="23"/>
          <w:szCs w:val="23"/>
        </w:rPr>
        <w:t>’de</w:t>
      </w:r>
      <w:proofErr w:type="spellEnd"/>
      <w:r>
        <w:rPr>
          <w:rFonts w:ascii="Arial" w:eastAsia="Arial" w:hAnsi="Arial" w:cs="Arial"/>
          <w:bCs/>
          <w:iCs/>
          <w:sz w:val="23"/>
          <w:szCs w:val="23"/>
        </w:rPr>
        <w:t xml:space="preserve"> İstanbullularla buluşan </w:t>
      </w:r>
      <w:r w:rsidR="00086985" w:rsidRPr="001E6BA3">
        <w:rPr>
          <w:rFonts w:ascii="Arial" w:eastAsia="Arial" w:hAnsi="Arial" w:cs="Arial"/>
          <w:b/>
          <w:bCs/>
          <w:i/>
          <w:iCs/>
          <w:sz w:val="23"/>
          <w:szCs w:val="23"/>
        </w:rPr>
        <w:t>“</w:t>
      </w:r>
      <w:r w:rsidR="00086985" w:rsidRPr="001E6BA3">
        <w:rPr>
          <w:rFonts w:ascii="Arial" w:eastAsia="Times New Roman" w:hAnsi="Arial" w:cs="Arial"/>
          <w:b/>
          <w:i/>
          <w:color w:val="222222"/>
          <w:sz w:val="23"/>
          <w:szCs w:val="23"/>
          <w:lang w:eastAsia="tr-TR"/>
        </w:rPr>
        <w:t>Cumhuriyet Kadınları Sahneye Çıkıyor!</w:t>
      </w:r>
      <w:r w:rsidR="00086985" w:rsidRPr="001E6BA3">
        <w:rPr>
          <w:rFonts w:ascii="Arial" w:eastAsia="Arial" w:hAnsi="Arial" w:cs="Arial"/>
          <w:b/>
          <w:bCs/>
          <w:i/>
          <w:iCs/>
          <w:sz w:val="23"/>
          <w:szCs w:val="23"/>
        </w:rPr>
        <w:t xml:space="preserve">” </w:t>
      </w:r>
      <w:r w:rsidR="00086985" w:rsidRPr="001E6BA3">
        <w:rPr>
          <w:rFonts w:ascii="Arial" w:eastAsia="Arial" w:hAnsi="Arial" w:cs="Arial"/>
          <w:bCs/>
          <w:iCs/>
          <w:sz w:val="23"/>
          <w:szCs w:val="23"/>
        </w:rPr>
        <w:t xml:space="preserve">sergisi, </w:t>
      </w:r>
      <w:r w:rsidR="001E6BA3">
        <w:rPr>
          <w:rFonts w:ascii="Arial" w:eastAsia="Arial" w:hAnsi="Arial" w:cs="Arial"/>
          <w:b/>
          <w:bCs/>
          <w:iCs/>
          <w:sz w:val="23"/>
          <w:szCs w:val="23"/>
        </w:rPr>
        <w:t xml:space="preserve">14 Mayıs – </w:t>
      </w:r>
      <w:r w:rsidR="00086985" w:rsidRPr="001E6BA3">
        <w:rPr>
          <w:rFonts w:ascii="Arial" w:eastAsia="Arial" w:hAnsi="Arial" w:cs="Arial"/>
          <w:b/>
          <w:iCs/>
          <w:sz w:val="23"/>
          <w:szCs w:val="23"/>
        </w:rPr>
        <w:t>29 Kasım 2026</w:t>
      </w:r>
      <w:r w:rsidR="00086985" w:rsidRPr="001E6BA3">
        <w:rPr>
          <w:rFonts w:ascii="Arial" w:eastAsia="Arial" w:hAnsi="Arial" w:cs="Arial"/>
          <w:b/>
          <w:bCs/>
          <w:iCs/>
          <w:sz w:val="23"/>
          <w:szCs w:val="23"/>
        </w:rPr>
        <w:t xml:space="preserve"> </w:t>
      </w:r>
      <w:r w:rsidR="00086985" w:rsidRPr="001E6BA3">
        <w:rPr>
          <w:rFonts w:ascii="Arial" w:eastAsia="Arial" w:hAnsi="Arial" w:cs="Arial"/>
          <w:bCs/>
          <w:iCs/>
          <w:sz w:val="23"/>
          <w:szCs w:val="23"/>
        </w:rPr>
        <w:t>tarih</w:t>
      </w:r>
      <w:r w:rsidR="001E6BA3">
        <w:rPr>
          <w:rFonts w:ascii="Arial" w:eastAsia="Arial" w:hAnsi="Arial" w:cs="Arial"/>
          <w:bCs/>
          <w:iCs/>
          <w:sz w:val="23"/>
          <w:szCs w:val="23"/>
        </w:rPr>
        <w:t>ler</w:t>
      </w:r>
      <w:r w:rsidR="00086985" w:rsidRPr="001E6BA3">
        <w:rPr>
          <w:rFonts w:ascii="Arial" w:eastAsia="Arial" w:hAnsi="Arial" w:cs="Arial"/>
          <w:bCs/>
          <w:iCs/>
          <w:sz w:val="23"/>
          <w:szCs w:val="23"/>
        </w:rPr>
        <w:t>in</w:t>
      </w:r>
      <w:r w:rsidR="001E6BA3">
        <w:rPr>
          <w:rFonts w:ascii="Arial" w:eastAsia="Arial" w:hAnsi="Arial" w:cs="Arial"/>
          <w:bCs/>
          <w:iCs/>
          <w:sz w:val="23"/>
          <w:szCs w:val="23"/>
        </w:rPr>
        <w:t>d</w:t>
      </w:r>
      <w:r w:rsidR="00086985" w:rsidRPr="001E6BA3">
        <w:rPr>
          <w:rFonts w:ascii="Arial" w:eastAsia="Arial" w:hAnsi="Arial" w:cs="Arial"/>
          <w:bCs/>
          <w:iCs/>
          <w:sz w:val="23"/>
          <w:szCs w:val="23"/>
        </w:rPr>
        <w:t xml:space="preserve">e </w:t>
      </w:r>
      <w:r w:rsidR="00086985" w:rsidRPr="001E6BA3">
        <w:rPr>
          <w:rFonts w:ascii="Arial" w:eastAsia="Arial" w:hAnsi="Arial" w:cs="Arial"/>
          <w:b/>
          <w:bCs/>
          <w:iCs/>
          <w:sz w:val="23"/>
          <w:szCs w:val="23"/>
        </w:rPr>
        <w:t xml:space="preserve">pazartesi hariç her gün 10.00-18.00 </w:t>
      </w:r>
      <w:r w:rsidR="00086985" w:rsidRPr="001E6BA3">
        <w:rPr>
          <w:rFonts w:ascii="Arial" w:eastAsia="Arial" w:hAnsi="Arial" w:cs="Arial"/>
          <w:bCs/>
          <w:iCs/>
          <w:sz w:val="23"/>
          <w:szCs w:val="23"/>
        </w:rPr>
        <w:t xml:space="preserve">saatleri arasında ücretsiz olarak ziyaretçilerini bekliyor. </w:t>
      </w:r>
      <w:bookmarkEnd w:id="1"/>
    </w:p>
    <w:p w14:paraId="5446A7A1" w14:textId="77777777" w:rsidR="00E5641D" w:rsidRDefault="00E5641D">
      <w:pPr>
        <w:contextualSpacing/>
        <w:jc w:val="both"/>
        <w:rPr>
          <w:rFonts w:ascii="Arial" w:eastAsia="Arial" w:hAnsi="Arial" w:cs="Arial"/>
          <w:bCs/>
          <w:sz w:val="18"/>
          <w:szCs w:val="18"/>
        </w:rPr>
      </w:pPr>
    </w:p>
    <w:p w14:paraId="3599BCA2" w14:textId="635A44A3" w:rsidR="00E5641D" w:rsidRDefault="00DA2E81">
      <w:pPr>
        <w:contextualSpacing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01DD90" wp14:editId="0F44F43B">
                <wp:simplePos x="0" y="0"/>
                <wp:positionH relativeFrom="margin">
                  <wp:posOffset>4418965</wp:posOffset>
                </wp:positionH>
                <wp:positionV relativeFrom="paragraph">
                  <wp:posOffset>114935</wp:posOffset>
                </wp:positionV>
                <wp:extent cx="1400810" cy="609600"/>
                <wp:effectExtent l="0" t="0" r="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81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9BAE61" w14:textId="77777777" w:rsidR="00E5641D" w:rsidRDefault="0028078C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14:paraId="657DC1C3" w14:textId="77777777" w:rsidR="00E5641D" w:rsidRDefault="0028078C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E5641D"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47F3FDE" w14:textId="77777777" w:rsidR="00E5641D" w:rsidRDefault="0028078C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14:paraId="40C1DBF3" w14:textId="77777777" w:rsidR="00E5641D" w:rsidRDefault="00E5641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1DD90" id="Dikdörtgen 2" o:spid="_x0000_s1026" style="position:absolute;left:0;text-align:left;margin-left:347.95pt;margin-top:9.05pt;width:110.3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" stroked="f">
                <v:textbox inset="2.53958mm,1.2694mm,2.53958mm,1.2694mm">
                  <w:txbxContent>
                    <w:p w14:paraId="6E9BAE61" w14:textId="77777777" w:rsidR="00E5641D" w:rsidRDefault="0028078C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14:paraId="657DC1C3" w14:textId="77777777" w:rsidR="00E5641D" w:rsidRDefault="0028078C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="00E5641D">
                          <w:rPr>
                            <w:rStyle w:val="Kpr"/>
                            <w:rFonts w:ascii="Arial" w:eastAsia="Arial" w:hAnsi="Arial" w:cs="Arial"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47F3FDE" w14:textId="77777777" w:rsidR="00E5641D" w:rsidRDefault="0028078C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14:paraId="40C1DBF3" w14:textId="77777777" w:rsidR="00E5641D" w:rsidRDefault="00E5641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8078C">
        <w:rPr>
          <w:rFonts w:ascii="Arial" w:eastAsia="Arial" w:hAnsi="Arial" w:cs="Arial"/>
          <w:b/>
          <w:sz w:val="18"/>
          <w:szCs w:val="18"/>
        </w:rPr>
        <w:t>Bilgi için:</w:t>
      </w:r>
    </w:p>
    <w:p w14:paraId="65E650F7" w14:textId="2A74F9AA" w:rsidR="00E5641D" w:rsidRDefault="00DA2E8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79D9C53" wp14:editId="2121D855">
                <wp:simplePos x="0" y="0"/>
                <wp:positionH relativeFrom="margin">
                  <wp:posOffset>1903730</wp:posOffset>
                </wp:positionH>
                <wp:positionV relativeFrom="paragraph">
                  <wp:posOffset>5715</wp:posOffset>
                </wp:positionV>
                <wp:extent cx="2301875" cy="617220"/>
                <wp:effectExtent l="0" t="0" r="0" b="0"/>
                <wp:wrapTight wrapText="bothSides">
                  <wp:wrapPolygon edited="0">
                    <wp:start x="0" y="0"/>
                    <wp:lineTo x="0" y="21030"/>
                    <wp:lineTo x="21427" y="21030"/>
                    <wp:lineTo x="21427" y="0"/>
                    <wp:lineTo x="0" y="0"/>
                  </wp:wrapPolygon>
                </wp:wrapTight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6C5CC" w14:textId="77777777" w:rsidR="00E5641D" w:rsidRDefault="009A0480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5641D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instagram.com/</w:t>
                              </w:r>
                              <w:proofErr w:type="spellStart"/>
                              <w:r w:rsidR="00E5641D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ibbmiras</w:t>
                              </w:r>
                              <w:proofErr w:type="spellEnd"/>
                              <w:r w:rsidR="00E5641D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/</w:t>
                              </w:r>
                            </w:hyperlink>
                          </w:p>
                          <w:p w14:paraId="4CCEF575" w14:textId="77777777" w:rsidR="00E5641D" w:rsidRDefault="009A0480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E5641D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x.com/</w:t>
                              </w:r>
                              <w:proofErr w:type="spellStart"/>
                              <w:r w:rsidR="00E5641D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E56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AAB54E2" w14:textId="77777777" w:rsidR="00E5641D" w:rsidRDefault="009A0480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E5641D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E5641D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E56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E43199" w14:textId="77777777" w:rsidR="00E5641D" w:rsidRDefault="009A0480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E5641D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youtube.com/@IBBMiras</w:t>
                              </w:r>
                            </w:hyperlink>
                            <w:r w:rsidR="00E564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9D9C5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7" type="#_x0000_t202" style="position:absolute;margin-left:149.9pt;margin-top:.45pt;width:181.25pt;height:48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" stroked="f">
                <v:textbox style="mso-fit-shape-to-text:t">
                  <w:txbxContent>
                    <w:p w14:paraId="26B6C5CC" w14:textId="77777777" w:rsidR="00E5641D" w:rsidRDefault="004D39FB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3" w:history="1">
                        <w:r w:rsidR="00E5641D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instagram.com/</w:t>
                        </w:r>
                        <w:proofErr w:type="spellStart"/>
                        <w:r w:rsidR="00E5641D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ibbmiras</w:t>
                        </w:r>
                        <w:proofErr w:type="spellEnd"/>
                        <w:r w:rsidR="00E5641D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/</w:t>
                        </w:r>
                      </w:hyperlink>
                    </w:p>
                    <w:p w14:paraId="4CCEF575" w14:textId="77777777" w:rsidR="00E5641D" w:rsidRDefault="004D39FB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4" w:history="1">
                        <w:r w:rsidR="00E5641D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x.com/</w:t>
                        </w:r>
                        <w:proofErr w:type="spellStart"/>
                        <w:r w:rsidR="00E5641D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IbbMiras</w:t>
                        </w:r>
                        <w:proofErr w:type="spellEnd"/>
                      </w:hyperlink>
                      <w:r w:rsidR="00E56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AAB54E2" w14:textId="77777777" w:rsidR="00E5641D" w:rsidRDefault="004D39FB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5" w:history="1">
                        <w:r w:rsidR="00E5641D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facebook.com/</w:t>
                        </w:r>
                        <w:proofErr w:type="spellStart"/>
                        <w:r w:rsidR="00E5641D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ibbmiras</w:t>
                        </w:r>
                        <w:proofErr w:type="spellEnd"/>
                      </w:hyperlink>
                      <w:r w:rsidR="00E56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E43199" w14:textId="77777777" w:rsidR="00E5641D" w:rsidRDefault="004D39FB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6" w:history="1">
                        <w:r w:rsidR="00E5641D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youtube.com/@IBBMiras</w:t>
                        </w:r>
                      </w:hyperlink>
                      <w:r w:rsidR="00E564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hyperlink r:id="rId17" w:history="1">
        <w:proofErr w:type="spellStart"/>
        <w:proofErr w:type="gramStart"/>
        <w:r w:rsidR="00E5641D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28078C">
        <w:rPr>
          <w:rFonts w:ascii="Arial" w:hAnsi="Arial" w:cs="Arial"/>
          <w:sz w:val="18"/>
          <w:szCs w:val="18"/>
        </w:rPr>
        <w:t xml:space="preserve"> </w:t>
      </w:r>
    </w:p>
    <w:p w14:paraId="4FBD03D3" w14:textId="77777777" w:rsidR="00E5641D" w:rsidRDefault="009A0480">
      <w:pPr>
        <w:contextualSpacing/>
        <w:rPr>
          <w:rFonts w:ascii="Arial" w:hAnsi="Arial" w:cs="Arial"/>
          <w:sz w:val="18"/>
          <w:szCs w:val="18"/>
        </w:rPr>
      </w:pPr>
      <w:hyperlink r:id="rId18" w:history="1">
        <w:r w:rsidR="00E5641D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E5641D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E5641D">
        <w:rPr>
          <w:rFonts w:ascii="Arial" w:hAnsi="Arial" w:cs="Arial"/>
          <w:sz w:val="18"/>
          <w:szCs w:val="18"/>
        </w:rPr>
        <w:t xml:space="preserve"> </w:t>
      </w:r>
    </w:p>
    <w:p w14:paraId="2148854E" w14:textId="77777777" w:rsidR="00E5641D" w:rsidRDefault="009A0480">
      <w:pPr>
        <w:contextualSpacing/>
        <w:rPr>
          <w:rFonts w:ascii="Arial" w:hAnsi="Arial" w:cs="Arial"/>
          <w:sz w:val="18"/>
          <w:szCs w:val="18"/>
        </w:rPr>
      </w:pPr>
      <w:hyperlink r:id="rId19" w:history="1">
        <w:r w:rsidR="00E5641D">
          <w:rPr>
            <w:rStyle w:val="Kpr"/>
            <w:rFonts w:ascii="Arial" w:hAnsi="Arial" w:cs="Arial"/>
            <w:sz w:val="18"/>
            <w:szCs w:val="18"/>
          </w:rPr>
          <w:t>x.com/</w:t>
        </w:r>
        <w:proofErr w:type="spellStart"/>
        <w:r w:rsidR="00E5641D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E5641D">
        <w:rPr>
          <w:rFonts w:ascii="Arial" w:hAnsi="Arial" w:cs="Arial"/>
          <w:sz w:val="18"/>
          <w:szCs w:val="18"/>
        </w:rPr>
        <w:t xml:space="preserve">  </w:t>
      </w:r>
    </w:p>
    <w:p w14:paraId="762EB808" w14:textId="77777777" w:rsidR="00E5641D" w:rsidRDefault="009A0480">
      <w:pPr>
        <w:contextualSpacing/>
        <w:rPr>
          <w:rFonts w:ascii="Arial" w:hAnsi="Arial" w:cs="Arial"/>
          <w:sz w:val="18"/>
          <w:szCs w:val="18"/>
          <w:u w:val="single"/>
        </w:rPr>
      </w:pPr>
      <w:hyperlink r:id="rId20" w:history="1">
        <w:r w:rsidR="00E5641D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E5641D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7956FBAC" w14:textId="77777777" w:rsidR="00E5641D" w:rsidRDefault="009A0480">
      <w:pPr>
        <w:contextualSpacing/>
        <w:rPr>
          <w:rFonts w:ascii="Arial" w:hAnsi="Arial" w:cs="Arial"/>
          <w:sz w:val="18"/>
          <w:szCs w:val="18"/>
        </w:rPr>
      </w:pPr>
      <w:hyperlink r:id="rId21" w:history="1">
        <w:r w:rsidR="00E5641D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E5641D">
        <w:rPr>
          <w:rFonts w:ascii="Arial" w:hAnsi="Arial" w:cs="Arial"/>
          <w:sz w:val="18"/>
          <w:szCs w:val="18"/>
        </w:rPr>
        <w:t xml:space="preserve"> </w:t>
      </w:r>
    </w:p>
    <w:sectPr w:rsidR="00E5641D">
      <w:headerReference w:type="default" r:id="rId22"/>
      <w:footerReference w:type="default" r:id="rId23"/>
      <w:pgSz w:w="11906" w:h="16838"/>
      <w:pgMar w:top="16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B4A24" w14:textId="77777777" w:rsidR="009A0480" w:rsidRDefault="009A0480">
      <w:r>
        <w:separator/>
      </w:r>
    </w:p>
  </w:endnote>
  <w:endnote w:type="continuationSeparator" w:id="0">
    <w:p w14:paraId="7BCB5A4C" w14:textId="77777777" w:rsidR="009A0480" w:rsidRDefault="009A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C37BC" w14:textId="77777777" w:rsidR="00E5641D" w:rsidRDefault="0028078C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7CC32CE4" w14:textId="77777777" w:rsidR="00E5641D" w:rsidRDefault="0028078C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669E21EF" w14:textId="77777777" w:rsidR="00E5641D" w:rsidRDefault="0028078C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5B88B872" w14:textId="77777777" w:rsidR="00E5641D" w:rsidRDefault="0028078C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2718D976" w14:textId="77777777" w:rsidR="00E5641D" w:rsidRDefault="0028078C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7F5B5ADB" w14:textId="77777777" w:rsidR="00E5641D" w:rsidRDefault="0028078C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6EB97F56" w14:textId="77777777" w:rsidR="00E5641D" w:rsidRDefault="0028078C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T: 0 212 312 63 00</w:t>
    </w:r>
  </w:p>
  <w:p w14:paraId="5D570924" w14:textId="77777777" w:rsidR="00E5641D" w:rsidRDefault="0028078C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F: 0 212 312 63 99</w:t>
    </w:r>
  </w:p>
  <w:p w14:paraId="6F069081" w14:textId="77777777" w:rsidR="00E5641D" w:rsidRDefault="009A0480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E5641D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E5641D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69E28A50" w14:textId="77777777" w:rsidR="00E5641D" w:rsidRDefault="00E564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F0BE5" w14:textId="77777777" w:rsidR="009A0480" w:rsidRDefault="009A0480">
      <w:r>
        <w:separator/>
      </w:r>
    </w:p>
  </w:footnote>
  <w:footnote w:type="continuationSeparator" w:id="0">
    <w:p w14:paraId="5FDDCA61" w14:textId="77777777" w:rsidR="009A0480" w:rsidRDefault="009A0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4D360" w14:textId="77777777" w:rsidR="00E5641D" w:rsidRDefault="0028078C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14B3B854" wp14:editId="4DB33240">
          <wp:extent cx="5760720" cy="94488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577399" name="Resim 56557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1D"/>
    <w:rsid w:val="00086985"/>
    <w:rsid w:val="00122059"/>
    <w:rsid w:val="00166ACC"/>
    <w:rsid w:val="001E3CE8"/>
    <w:rsid w:val="001E6BA3"/>
    <w:rsid w:val="0028078C"/>
    <w:rsid w:val="002F5FC4"/>
    <w:rsid w:val="003266D1"/>
    <w:rsid w:val="00334D77"/>
    <w:rsid w:val="00351125"/>
    <w:rsid w:val="00387C52"/>
    <w:rsid w:val="00416AB4"/>
    <w:rsid w:val="004D39FB"/>
    <w:rsid w:val="00501706"/>
    <w:rsid w:val="00505617"/>
    <w:rsid w:val="005B124F"/>
    <w:rsid w:val="005C341C"/>
    <w:rsid w:val="005D6145"/>
    <w:rsid w:val="00750A85"/>
    <w:rsid w:val="008E6741"/>
    <w:rsid w:val="00947FE7"/>
    <w:rsid w:val="009A0480"/>
    <w:rsid w:val="009F288A"/>
    <w:rsid w:val="00A14DDB"/>
    <w:rsid w:val="00A165A4"/>
    <w:rsid w:val="00A33835"/>
    <w:rsid w:val="00AC4DA4"/>
    <w:rsid w:val="00B16718"/>
    <w:rsid w:val="00C40449"/>
    <w:rsid w:val="00CB6C6A"/>
    <w:rsid w:val="00D94041"/>
    <w:rsid w:val="00DA2E81"/>
    <w:rsid w:val="00DA3E87"/>
    <w:rsid w:val="00DB1E55"/>
    <w:rsid w:val="00DD2D8C"/>
    <w:rsid w:val="00E5641D"/>
    <w:rsid w:val="00E8044F"/>
    <w:rsid w:val="00EA478E"/>
    <w:rsid w:val="00EA4923"/>
    <w:rsid w:val="00EE69B2"/>
    <w:rsid w:val="00F563D2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D77"/>
  <w15:docId w15:val="{F4274193-FD32-4974-B3DA-FD9EBBDD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985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Dzeltme">
    <w:name w:val="Revision"/>
    <w:hidden/>
    <w:uiPriority w:val="99"/>
    <w:semiHidden/>
    <w:pPr>
      <w:spacing w:after="0" w:line="240" w:lineRule="auto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EA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instagram.com/ibbmiras/" TargetMode="External"/><Relationship Id="rId18" Type="http://schemas.openxmlformats.org/officeDocument/2006/relationships/hyperlink" Target="https://www.instagram.com/ibb_kultu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@IBBKulturIstanbul" TargetMode="Externa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mailto:youtube.com/@IBBMiras" TargetMode="External"/><Relationship Id="rId17" Type="http://schemas.openxmlformats.org/officeDocument/2006/relationships/hyperlink" Target="https://kultursanat.istanbul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youtube.com/@IBBMiras" TargetMode="External"/><Relationship Id="rId20" Type="http://schemas.openxmlformats.org/officeDocument/2006/relationships/hyperlink" Target="https://www.facebook.com/ibbkultu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ibbmira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ibbmira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x.com/IbbMiras" TargetMode="External"/><Relationship Id="rId19" Type="http://schemas.openxmlformats.org/officeDocument/2006/relationships/hyperlink" Target="https://x.com/ibb_kult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ibbmiras/" TargetMode="External"/><Relationship Id="rId14" Type="http://schemas.openxmlformats.org/officeDocument/2006/relationships/hyperlink" Target="https://x.com/IbbMiras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6AB3-9B2E-4311-9419-3E2E3C19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13</cp:revision>
  <dcterms:created xsi:type="dcterms:W3CDTF">2026-05-13T12:49:00Z</dcterms:created>
  <dcterms:modified xsi:type="dcterms:W3CDTF">2026-05-14T08:49:00Z</dcterms:modified>
</cp:coreProperties>
</file>