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E6D56B" w14:textId="77777777" w:rsidR="009C68B8" w:rsidRPr="00DD7935" w:rsidRDefault="009C68B8" w:rsidP="00B57549">
      <w:pPr>
        <w:pStyle w:val="DzMetin"/>
        <w:contextualSpacing/>
        <w:jc w:val="both"/>
        <w:rPr>
          <w:rFonts w:ascii="Arial" w:eastAsia="MS Mincho" w:hAnsi="Arial" w:cs="Arial"/>
          <w:noProof/>
        </w:rPr>
      </w:pPr>
      <w:r w:rsidRPr="00DD7935">
        <w:rPr>
          <w:rFonts w:ascii="Arial" w:hAnsi="Arial" w:cs="Arial"/>
          <w:noProof/>
        </w:rPr>
        <w:drawing>
          <wp:anchor distT="0" distB="0" distL="114300" distR="114300" simplePos="0" relativeHeight="251658240" behindDoc="0" locked="0" layoutInCell="1" allowOverlap="1" wp14:anchorId="620C8541" wp14:editId="1560F678">
            <wp:simplePos x="0" y="0"/>
            <wp:positionH relativeFrom="margin">
              <wp:posOffset>-130810</wp:posOffset>
            </wp:positionH>
            <wp:positionV relativeFrom="margin">
              <wp:posOffset>-254635</wp:posOffset>
            </wp:positionV>
            <wp:extent cx="1642745" cy="813435"/>
            <wp:effectExtent l="0" t="0" r="0" b="5715"/>
            <wp:wrapSquare wrapText="bothSides"/>
            <wp:docPr id="1" name="Resim 1" descr="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logo (1)"/>
                    <pic:cNvPicPr>
                      <a:picLocks noChangeAspect="1" noChangeArrowheads="1"/>
                    </pic:cNvPicPr>
                  </pic:nvPicPr>
                  <pic:blipFill>
                    <a:blip r:embed="rId6">
                      <a:extLst>
                        <a:ext uri="{28A0092B-C50C-407E-A947-70E740481C1C}">
                          <a14:useLocalDpi xmlns:a14="http://schemas.microsoft.com/office/drawing/2010/main" val="0"/>
                        </a:ext>
                      </a:extLst>
                    </a:blip>
                    <a:srcRect l="7246" t="22826" r="8694" b="35507"/>
                    <a:stretch>
                      <a:fillRect/>
                    </a:stretch>
                  </pic:blipFill>
                  <pic:spPr bwMode="auto">
                    <a:xfrm>
                      <a:off x="0" y="0"/>
                      <a:ext cx="1642745" cy="813435"/>
                    </a:xfrm>
                    <a:prstGeom prst="rect">
                      <a:avLst/>
                    </a:prstGeom>
                    <a:noFill/>
                  </pic:spPr>
                </pic:pic>
              </a:graphicData>
            </a:graphic>
            <wp14:sizeRelH relativeFrom="margin">
              <wp14:pctWidth>0</wp14:pctWidth>
            </wp14:sizeRelH>
            <wp14:sizeRelV relativeFrom="margin">
              <wp14:pctHeight>0</wp14:pctHeight>
            </wp14:sizeRelV>
          </wp:anchor>
        </w:drawing>
      </w:r>
      <w:r w:rsidRPr="00DD7935">
        <w:rPr>
          <w:rFonts w:ascii="Arial" w:eastAsia="MS Mincho" w:hAnsi="Arial" w:cs="Arial"/>
          <w:sz w:val="18"/>
          <w:szCs w:val="18"/>
        </w:rPr>
        <w:t xml:space="preserve">  </w:t>
      </w:r>
    </w:p>
    <w:p w14:paraId="7696145A" w14:textId="77777777" w:rsidR="00271389" w:rsidRPr="00DD7935" w:rsidRDefault="009C68B8" w:rsidP="00B57549">
      <w:pPr>
        <w:pStyle w:val="DzMetin"/>
        <w:contextualSpacing/>
        <w:jc w:val="both"/>
        <w:rPr>
          <w:rFonts w:ascii="Arial" w:eastAsia="MS Mincho" w:hAnsi="Arial" w:cs="Arial"/>
          <w:color w:val="17365D" w:themeColor="text2" w:themeShade="BF"/>
          <w:sz w:val="18"/>
          <w:szCs w:val="18"/>
        </w:rPr>
      </w:pPr>
      <w:r w:rsidRPr="00DD7935">
        <w:rPr>
          <w:rFonts w:ascii="Arial" w:eastAsia="MS Mincho" w:hAnsi="Arial" w:cs="Arial"/>
          <w:sz w:val="18"/>
          <w:szCs w:val="18"/>
        </w:rPr>
        <w:t xml:space="preserve">                                                                                     </w:t>
      </w:r>
    </w:p>
    <w:p w14:paraId="7697C085" w14:textId="77777777" w:rsidR="00E37F67" w:rsidRPr="00DD7935" w:rsidRDefault="00E37F67" w:rsidP="00B57549">
      <w:pPr>
        <w:pStyle w:val="DzMetin"/>
        <w:contextualSpacing/>
        <w:jc w:val="both"/>
        <w:rPr>
          <w:rFonts w:ascii="Arial" w:eastAsia="MS Mincho" w:hAnsi="Arial" w:cs="Arial"/>
          <w:color w:val="17365D" w:themeColor="text2" w:themeShade="BF"/>
          <w:sz w:val="18"/>
          <w:szCs w:val="18"/>
        </w:rPr>
      </w:pPr>
    </w:p>
    <w:p w14:paraId="36C1AA06" w14:textId="77777777" w:rsidR="00860197" w:rsidRPr="00860197" w:rsidRDefault="00860197" w:rsidP="00B57549">
      <w:pPr>
        <w:pStyle w:val="DzMetin"/>
        <w:contextualSpacing/>
        <w:jc w:val="center"/>
        <w:rPr>
          <w:rFonts w:ascii="Arial" w:eastAsia="MS Mincho" w:hAnsi="Arial" w:cs="Arial"/>
          <w:b/>
          <w:sz w:val="22"/>
          <w:szCs w:val="28"/>
        </w:rPr>
      </w:pPr>
    </w:p>
    <w:p w14:paraId="12EC66E1" w14:textId="77777777" w:rsidR="00840E04" w:rsidRDefault="00840E04" w:rsidP="00B57549">
      <w:pPr>
        <w:pStyle w:val="DzMetin"/>
        <w:contextualSpacing/>
        <w:jc w:val="center"/>
        <w:rPr>
          <w:rFonts w:ascii="Arial" w:eastAsia="MS Mincho" w:hAnsi="Arial" w:cs="Arial"/>
          <w:b/>
          <w:sz w:val="28"/>
          <w:szCs w:val="28"/>
        </w:rPr>
      </w:pPr>
    </w:p>
    <w:p w14:paraId="69DEF3C5" w14:textId="77777777" w:rsidR="008D67C0" w:rsidRPr="008D67C0" w:rsidRDefault="008D67C0" w:rsidP="008D67C0">
      <w:pPr>
        <w:pStyle w:val="DzMetin"/>
        <w:contextualSpacing/>
        <w:jc w:val="center"/>
        <w:rPr>
          <w:rFonts w:ascii="Arial" w:eastAsia="MS Mincho" w:hAnsi="Arial" w:cs="Arial"/>
          <w:b/>
          <w:sz w:val="28"/>
          <w:szCs w:val="28"/>
        </w:rPr>
      </w:pPr>
      <w:r w:rsidRPr="008D67C0">
        <w:rPr>
          <w:rFonts w:ascii="Arial" w:eastAsia="MS Mincho" w:hAnsi="Arial" w:cs="Arial"/>
          <w:b/>
          <w:sz w:val="28"/>
          <w:szCs w:val="28"/>
        </w:rPr>
        <w:t>ESKİŞEHİR’DEN DÜNYAYA UZANAN MAESTRO</w:t>
      </w:r>
    </w:p>
    <w:p w14:paraId="09960F85" w14:textId="77777777" w:rsidR="00AA31C7" w:rsidRDefault="008D67C0" w:rsidP="008D67C0">
      <w:pPr>
        <w:pStyle w:val="DzMetin"/>
        <w:contextualSpacing/>
        <w:jc w:val="center"/>
        <w:rPr>
          <w:rFonts w:ascii="Arial" w:eastAsia="MS Mincho" w:hAnsi="Arial" w:cs="Arial"/>
          <w:b/>
          <w:sz w:val="28"/>
          <w:szCs w:val="28"/>
        </w:rPr>
      </w:pPr>
      <w:bookmarkStart w:id="0" w:name="_GoBack"/>
      <w:bookmarkEnd w:id="0"/>
      <w:r w:rsidRPr="008D67C0">
        <w:rPr>
          <w:rFonts w:ascii="Arial" w:eastAsia="MS Mincho" w:hAnsi="Arial" w:cs="Arial"/>
          <w:b/>
          <w:sz w:val="28"/>
          <w:szCs w:val="28"/>
        </w:rPr>
        <w:t>GÜRER AYKAL’DAN</w:t>
      </w:r>
      <w:r w:rsidR="00AA31C7">
        <w:rPr>
          <w:rFonts w:ascii="Arial" w:eastAsia="MS Mincho" w:hAnsi="Arial" w:cs="Arial"/>
          <w:b/>
          <w:sz w:val="28"/>
          <w:szCs w:val="28"/>
        </w:rPr>
        <w:t>,</w:t>
      </w:r>
    </w:p>
    <w:p w14:paraId="3CE35B1E" w14:textId="29324BE3" w:rsidR="00B6637C" w:rsidRDefault="008D67C0" w:rsidP="008D67C0">
      <w:pPr>
        <w:pStyle w:val="DzMetin"/>
        <w:contextualSpacing/>
        <w:jc w:val="center"/>
        <w:rPr>
          <w:rFonts w:ascii="Arial" w:eastAsia="MS Mincho" w:hAnsi="Arial" w:cs="Arial"/>
          <w:b/>
          <w:sz w:val="28"/>
          <w:szCs w:val="28"/>
        </w:rPr>
      </w:pPr>
      <w:r w:rsidRPr="008D67C0">
        <w:rPr>
          <w:rFonts w:ascii="Arial" w:eastAsia="MS Mincho" w:hAnsi="Arial" w:cs="Arial"/>
          <w:b/>
          <w:sz w:val="28"/>
          <w:szCs w:val="28"/>
        </w:rPr>
        <w:t>DOĞDUĞU ŞEHİRDE ANLAMLI KONSER</w:t>
      </w:r>
      <w:r w:rsidR="00B6637C">
        <w:rPr>
          <w:rFonts w:ascii="Arial" w:eastAsia="MS Mincho" w:hAnsi="Arial" w:cs="Arial"/>
          <w:b/>
          <w:sz w:val="28"/>
          <w:szCs w:val="28"/>
        </w:rPr>
        <w:t>!</w:t>
      </w:r>
    </w:p>
    <w:p w14:paraId="1D4725B9" w14:textId="77777777" w:rsidR="008D67C0" w:rsidRPr="008D67C0" w:rsidRDefault="008D67C0" w:rsidP="008D67C0">
      <w:pPr>
        <w:pStyle w:val="DzMetin"/>
        <w:contextualSpacing/>
        <w:jc w:val="both"/>
        <w:rPr>
          <w:rFonts w:ascii="Arial" w:eastAsia="MS Mincho" w:hAnsi="Arial" w:cs="Arial"/>
          <w:sz w:val="23"/>
          <w:szCs w:val="23"/>
        </w:rPr>
      </w:pPr>
    </w:p>
    <w:p w14:paraId="3A729A91" w14:textId="77777777" w:rsidR="00220CB1" w:rsidRPr="006D2880" w:rsidRDefault="008D67C0" w:rsidP="008D67C0">
      <w:pPr>
        <w:pStyle w:val="DzMetin"/>
        <w:contextualSpacing/>
        <w:jc w:val="both"/>
        <w:rPr>
          <w:rFonts w:ascii="Arial" w:eastAsia="MS Mincho" w:hAnsi="Arial" w:cs="Arial"/>
          <w:b/>
          <w:sz w:val="24"/>
          <w:szCs w:val="24"/>
        </w:rPr>
      </w:pPr>
      <w:r w:rsidRPr="006D2880">
        <w:rPr>
          <w:rFonts w:ascii="Arial" w:eastAsia="MS Mincho" w:hAnsi="Arial" w:cs="Arial"/>
          <w:b/>
          <w:sz w:val="24"/>
          <w:szCs w:val="24"/>
        </w:rPr>
        <w:t>Dünya çapında maestro Gürer Aykal, doğduğu şehir Eskişehir’de yönettiği konseri, Türkiye’de yaşanan acı kayıpların anısına ithaf etti.</w:t>
      </w:r>
      <w:r w:rsidR="0028171E" w:rsidRPr="006D2880">
        <w:rPr>
          <w:rFonts w:ascii="Arial" w:eastAsia="MS Mincho" w:hAnsi="Arial" w:cs="Arial"/>
          <w:b/>
          <w:sz w:val="24"/>
          <w:szCs w:val="24"/>
        </w:rPr>
        <w:t xml:space="preserve"> </w:t>
      </w:r>
    </w:p>
    <w:p w14:paraId="7B642981" w14:textId="77777777" w:rsidR="00220CB1" w:rsidRPr="006D2880" w:rsidRDefault="00220CB1" w:rsidP="008D67C0">
      <w:pPr>
        <w:pStyle w:val="DzMetin"/>
        <w:contextualSpacing/>
        <w:jc w:val="both"/>
        <w:rPr>
          <w:rFonts w:ascii="Arial" w:eastAsia="MS Mincho" w:hAnsi="Arial" w:cs="Arial"/>
          <w:sz w:val="24"/>
          <w:szCs w:val="24"/>
        </w:rPr>
      </w:pPr>
    </w:p>
    <w:p w14:paraId="57C68D17" w14:textId="59A072E2" w:rsidR="008D67C0" w:rsidRPr="006D2880" w:rsidRDefault="008D67C0" w:rsidP="008D67C0">
      <w:pPr>
        <w:pStyle w:val="DzMetin"/>
        <w:contextualSpacing/>
        <w:jc w:val="both"/>
        <w:rPr>
          <w:rFonts w:ascii="Arial" w:eastAsia="MS Mincho" w:hAnsi="Arial" w:cs="Arial"/>
          <w:sz w:val="24"/>
          <w:szCs w:val="24"/>
        </w:rPr>
      </w:pPr>
      <w:r w:rsidRPr="006D2880">
        <w:rPr>
          <w:rFonts w:ascii="Arial" w:eastAsia="MS Mincho" w:hAnsi="Arial" w:cs="Arial"/>
          <w:sz w:val="24"/>
          <w:szCs w:val="24"/>
        </w:rPr>
        <w:t xml:space="preserve">Türkiye’nin en saygın orkestra şeflerinden </w:t>
      </w:r>
      <w:r w:rsidRPr="006D2880">
        <w:rPr>
          <w:rFonts w:ascii="Arial" w:eastAsia="MS Mincho" w:hAnsi="Arial" w:cs="Arial"/>
          <w:b/>
          <w:sz w:val="24"/>
          <w:szCs w:val="24"/>
        </w:rPr>
        <w:t>Gürer Aykal</w:t>
      </w:r>
      <w:r w:rsidRPr="006D2880">
        <w:rPr>
          <w:rFonts w:ascii="Arial" w:eastAsia="MS Mincho" w:hAnsi="Arial" w:cs="Arial"/>
          <w:sz w:val="24"/>
          <w:szCs w:val="24"/>
        </w:rPr>
        <w:t xml:space="preserve">, doğduğu şehir Eskişehir’de yönettiği özel konserle dinleyici karşısına çıktı. </w:t>
      </w:r>
      <w:r w:rsidRPr="006D2880">
        <w:rPr>
          <w:rFonts w:ascii="Arial" w:eastAsia="MS Mincho" w:hAnsi="Arial" w:cs="Arial"/>
          <w:b/>
          <w:sz w:val="24"/>
          <w:szCs w:val="24"/>
        </w:rPr>
        <w:t>Eskişehir Büyükşehir Belediyesi Senfoni</w:t>
      </w:r>
      <w:r w:rsidRPr="006D2880">
        <w:rPr>
          <w:rFonts w:ascii="Arial" w:eastAsia="MS Mincho" w:hAnsi="Arial" w:cs="Arial"/>
          <w:sz w:val="24"/>
          <w:szCs w:val="24"/>
        </w:rPr>
        <w:t xml:space="preserve"> </w:t>
      </w:r>
      <w:r w:rsidRPr="006D2880">
        <w:rPr>
          <w:rFonts w:ascii="Arial" w:eastAsia="MS Mincho" w:hAnsi="Arial" w:cs="Arial"/>
          <w:b/>
          <w:sz w:val="24"/>
          <w:szCs w:val="24"/>
        </w:rPr>
        <w:t>Orkestrası</w:t>
      </w:r>
      <w:r w:rsidRPr="006D2880">
        <w:rPr>
          <w:rFonts w:ascii="Arial" w:eastAsia="MS Mincho" w:hAnsi="Arial" w:cs="Arial"/>
          <w:sz w:val="24"/>
          <w:szCs w:val="24"/>
        </w:rPr>
        <w:t xml:space="preserve">, </w:t>
      </w:r>
      <w:r w:rsidRPr="006D2880">
        <w:rPr>
          <w:rFonts w:ascii="Arial" w:eastAsia="MS Mincho" w:hAnsi="Arial" w:cs="Arial"/>
          <w:b/>
          <w:sz w:val="24"/>
          <w:szCs w:val="24"/>
        </w:rPr>
        <w:t>Aykal</w:t>
      </w:r>
      <w:r w:rsidRPr="006D2880">
        <w:rPr>
          <w:rFonts w:ascii="Arial" w:eastAsia="MS Mincho" w:hAnsi="Arial" w:cs="Arial"/>
          <w:sz w:val="24"/>
          <w:szCs w:val="24"/>
        </w:rPr>
        <w:t xml:space="preserve"> yönetiminde; viyola sanatçısı </w:t>
      </w:r>
      <w:r w:rsidRPr="006D2880">
        <w:rPr>
          <w:rFonts w:ascii="Arial" w:eastAsia="MS Mincho" w:hAnsi="Arial" w:cs="Arial"/>
          <w:b/>
          <w:sz w:val="24"/>
          <w:szCs w:val="24"/>
        </w:rPr>
        <w:t>Efdal Altun</w:t>
      </w:r>
      <w:r w:rsidRPr="006D2880">
        <w:rPr>
          <w:rFonts w:ascii="Arial" w:eastAsia="MS Mincho" w:hAnsi="Arial" w:cs="Arial"/>
          <w:sz w:val="24"/>
          <w:szCs w:val="24"/>
        </w:rPr>
        <w:t xml:space="preserve"> ve </w:t>
      </w:r>
      <w:r w:rsidRPr="006D2880">
        <w:rPr>
          <w:rFonts w:ascii="Arial" w:eastAsia="MS Mincho" w:hAnsi="Arial" w:cs="Arial"/>
          <w:b/>
          <w:sz w:val="24"/>
          <w:szCs w:val="24"/>
        </w:rPr>
        <w:t>Özlem Erdoğan</w:t>
      </w:r>
      <w:r w:rsidRPr="006D2880">
        <w:rPr>
          <w:rFonts w:ascii="Arial" w:eastAsia="MS Mincho" w:hAnsi="Arial" w:cs="Arial"/>
          <w:sz w:val="24"/>
          <w:szCs w:val="24"/>
        </w:rPr>
        <w:t xml:space="preserve"> yönetimindeki </w:t>
      </w:r>
      <w:r w:rsidRPr="006D2880">
        <w:rPr>
          <w:rFonts w:ascii="Arial" w:eastAsia="MS Mincho" w:hAnsi="Arial" w:cs="Arial"/>
          <w:b/>
          <w:sz w:val="24"/>
          <w:szCs w:val="24"/>
        </w:rPr>
        <w:t>Eskişehir Polifonik Korosu</w:t>
      </w:r>
      <w:r w:rsidRPr="006D2880">
        <w:rPr>
          <w:rFonts w:ascii="Arial" w:eastAsia="MS Mincho" w:hAnsi="Arial" w:cs="Arial"/>
          <w:sz w:val="24"/>
          <w:szCs w:val="24"/>
        </w:rPr>
        <w:t xml:space="preserve"> katkılarıyla, sanatın birleştirici gücünü merkeze alan anlamlı bir programa imza attı.</w:t>
      </w:r>
    </w:p>
    <w:p w14:paraId="771F990C" w14:textId="77777777" w:rsidR="008D67C0" w:rsidRPr="006D2880" w:rsidRDefault="008D67C0" w:rsidP="008D67C0">
      <w:pPr>
        <w:pStyle w:val="DzMetin"/>
        <w:contextualSpacing/>
        <w:jc w:val="both"/>
        <w:rPr>
          <w:rFonts w:ascii="Arial" w:eastAsia="MS Mincho" w:hAnsi="Arial" w:cs="Arial"/>
          <w:sz w:val="24"/>
          <w:szCs w:val="24"/>
        </w:rPr>
      </w:pPr>
    </w:p>
    <w:p w14:paraId="7A7E8EB3" w14:textId="0F5DCBF8" w:rsidR="008D67C0" w:rsidRPr="006D2880" w:rsidRDefault="008D67C0" w:rsidP="008D67C0">
      <w:pPr>
        <w:pStyle w:val="DzMetin"/>
        <w:contextualSpacing/>
        <w:jc w:val="both"/>
        <w:rPr>
          <w:rFonts w:ascii="Arial" w:eastAsia="MS Mincho" w:hAnsi="Arial" w:cs="Arial"/>
          <w:sz w:val="24"/>
          <w:szCs w:val="24"/>
        </w:rPr>
      </w:pPr>
      <w:r w:rsidRPr="006D2880">
        <w:rPr>
          <w:rFonts w:ascii="Arial" w:eastAsia="MS Mincho" w:hAnsi="Arial" w:cs="Arial"/>
          <w:sz w:val="24"/>
          <w:szCs w:val="24"/>
        </w:rPr>
        <w:t xml:space="preserve">Konser, saygı duruşuyla başladı. </w:t>
      </w:r>
      <w:r w:rsidRPr="006D2880">
        <w:rPr>
          <w:rFonts w:ascii="Arial" w:eastAsia="MS Mincho" w:hAnsi="Arial" w:cs="Arial"/>
          <w:b/>
          <w:sz w:val="24"/>
          <w:szCs w:val="24"/>
        </w:rPr>
        <w:t>Gürer Aykal</w:t>
      </w:r>
      <w:r w:rsidRPr="006D2880">
        <w:rPr>
          <w:rFonts w:ascii="Arial" w:eastAsia="MS Mincho" w:hAnsi="Arial" w:cs="Arial"/>
          <w:sz w:val="24"/>
          <w:szCs w:val="24"/>
        </w:rPr>
        <w:t>, gecenin Türkiye’de yaşanan kayıpların anısına gerçekleştirildiğini vurgulayarak sanatın iyileştirici ve birleştirici gücüne dikkat çekti.</w:t>
      </w:r>
      <w:r w:rsidR="0026227E" w:rsidRPr="006D2880">
        <w:rPr>
          <w:rFonts w:ascii="Arial" w:eastAsia="MS Mincho" w:hAnsi="Arial" w:cs="Arial"/>
          <w:sz w:val="24"/>
          <w:szCs w:val="24"/>
        </w:rPr>
        <w:t xml:space="preserve"> </w:t>
      </w:r>
      <w:r w:rsidR="0026227E" w:rsidRPr="006D2880">
        <w:rPr>
          <w:rFonts w:ascii="Arial" w:eastAsia="MS Mincho" w:hAnsi="Arial" w:cs="Arial"/>
          <w:sz w:val="24"/>
          <w:szCs w:val="24"/>
        </w:rPr>
        <w:t>Programda Edvard Grieg, Ralph Vaughan Williams ve Pyotr Ilyich Tchaikovsky eserleri seslendirilirken konser, Ahmet Adnan Saygun’un “Köy Enstitüleri Marşı” ile son buldu.</w:t>
      </w:r>
      <w:r w:rsidR="002445A2" w:rsidRPr="006D2880">
        <w:rPr>
          <w:rFonts w:ascii="Arial" w:eastAsia="MS Mincho" w:hAnsi="Arial" w:cs="Arial"/>
          <w:sz w:val="24"/>
          <w:szCs w:val="24"/>
        </w:rPr>
        <w:t xml:space="preserve"> </w:t>
      </w:r>
      <w:r w:rsidRPr="006D2880">
        <w:rPr>
          <w:rFonts w:ascii="Arial" w:eastAsia="MS Mincho" w:hAnsi="Arial" w:cs="Arial"/>
          <w:sz w:val="24"/>
          <w:szCs w:val="24"/>
        </w:rPr>
        <w:t xml:space="preserve">Köy Enstitüleri kökenli bir sanatçı olan </w:t>
      </w:r>
      <w:r w:rsidRPr="006D2880">
        <w:rPr>
          <w:rFonts w:ascii="Arial" w:eastAsia="MS Mincho" w:hAnsi="Arial" w:cs="Arial"/>
          <w:b/>
          <w:sz w:val="24"/>
          <w:szCs w:val="24"/>
        </w:rPr>
        <w:t>Aykal</w:t>
      </w:r>
      <w:r w:rsidRPr="006D2880">
        <w:rPr>
          <w:rFonts w:ascii="Arial" w:eastAsia="MS Mincho" w:hAnsi="Arial" w:cs="Arial"/>
          <w:sz w:val="24"/>
          <w:szCs w:val="24"/>
        </w:rPr>
        <w:t>’ın bu eseri yönetmesi, gecenin anlamını daha da derinleştirdi. Eskişehir’de gerçekleşen bu özel konser, yas ve umudu aynı sahnede buluşturarak sanatın birleştirici gücünü bir kez daha hatırlattı.</w:t>
      </w:r>
    </w:p>
    <w:p w14:paraId="64356A6D" w14:textId="77777777" w:rsidR="008D67C0" w:rsidRPr="008D67C0" w:rsidRDefault="008D67C0" w:rsidP="008D67C0">
      <w:pPr>
        <w:pStyle w:val="DzMetin"/>
        <w:contextualSpacing/>
        <w:jc w:val="both"/>
        <w:rPr>
          <w:rFonts w:ascii="Arial" w:eastAsia="MS Mincho" w:hAnsi="Arial" w:cs="Arial"/>
          <w:sz w:val="23"/>
          <w:szCs w:val="23"/>
        </w:rPr>
      </w:pPr>
    </w:p>
    <w:p w14:paraId="281ACF0A" w14:textId="77777777" w:rsidR="008D67C0" w:rsidRPr="008D67C0" w:rsidRDefault="008D67C0" w:rsidP="008D67C0">
      <w:pPr>
        <w:pStyle w:val="DzMetin"/>
        <w:contextualSpacing/>
        <w:jc w:val="both"/>
        <w:rPr>
          <w:rFonts w:ascii="Arial" w:eastAsia="MS Mincho" w:hAnsi="Arial" w:cs="Arial"/>
          <w:b/>
          <w:szCs w:val="23"/>
          <w:u w:val="single"/>
        </w:rPr>
      </w:pPr>
      <w:r w:rsidRPr="008D67C0">
        <w:rPr>
          <w:rFonts w:ascii="Arial" w:eastAsia="MS Mincho" w:hAnsi="Arial" w:cs="Arial"/>
          <w:b/>
          <w:szCs w:val="23"/>
          <w:u w:val="single"/>
        </w:rPr>
        <w:t>GÜRER AYKAL HAKKINDA</w:t>
      </w:r>
    </w:p>
    <w:p w14:paraId="46C199C8" w14:textId="77777777" w:rsidR="008D67C0" w:rsidRPr="008D67C0" w:rsidRDefault="008D67C0" w:rsidP="008D67C0">
      <w:pPr>
        <w:pStyle w:val="DzMetin"/>
        <w:contextualSpacing/>
        <w:jc w:val="both"/>
        <w:rPr>
          <w:rFonts w:ascii="Arial" w:eastAsia="MS Mincho" w:hAnsi="Arial" w:cs="Arial"/>
          <w:szCs w:val="23"/>
        </w:rPr>
      </w:pPr>
      <w:r w:rsidRPr="008D67C0">
        <w:rPr>
          <w:rFonts w:ascii="Arial" w:eastAsia="MS Mincho" w:hAnsi="Arial" w:cs="Arial"/>
          <w:szCs w:val="23"/>
        </w:rPr>
        <w:t>1942 yılında Eskişehir’de doğan Gürer Aykal, müzik eğitimine Ankara Devlet Konservatuvarı’nda başladı. Necdet Remzi Atak ve Ahmet Adnan Saygun gibi önemli isimlerin öğrencisi olarak yetişen Aykal, devlet bursuyla İngiltere’de Guildhall School of Music and Drama ve Royal Academy of Music’ta eğitim gördü; ardından İtalya’da Accademia Musicale Chigiana ve Accademia Nazionale di Santa Cecilia’da çalışmalarını sürdürdü.</w:t>
      </w:r>
    </w:p>
    <w:p w14:paraId="0C3560F1" w14:textId="77777777" w:rsidR="008D67C0" w:rsidRPr="008D67C0" w:rsidRDefault="008D67C0" w:rsidP="008D67C0">
      <w:pPr>
        <w:pStyle w:val="DzMetin"/>
        <w:contextualSpacing/>
        <w:jc w:val="both"/>
        <w:rPr>
          <w:rFonts w:ascii="Arial" w:eastAsia="MS Mincho" w:hAnsi="Arial" w:cs="Arial"/>
          <w:szCs w:val="23"/>
        </w:rPr>
      </w:pPr>
    </w:p>
    <w:p w14:paraId="76D4C016" w14:textId="77777777" w:rsidR="008D67C0" w:rsidRPr="008D67C0" w:rsidRDefault="008D67C0" w:rsidP="008D67C0">
      <w:pPr>
        <w:pStyle w:val="DzMetin"/>
        <w:contextualSpacing/>
        <w:jc w:val="both"/>
        <w:rPr>
          <w:rFonts w:ascii="Arial" w:eastAsia="MS Mincho" w:hAnsi="Arial" w:cs="Arial"/>
          <w:szCs w:val="23"/>
        </w:rPr>
      </w:pPr>
      <w:r w:rsidRPr="008D67C0">
        <w:rPr>
          <w:rFonts w:ascii="Arial" w:eastAsia="MS Mincho" w:hAnsi="Arial" w:cs="Arial"/>
          <w:szCs w:val="23"/>
        </w:rPr>
        <w:t>1975 yılında Cumhurbaşkanlığı Senfoni Orkestrası’nın sürekli şefliğine atanan Aykal, Türkiye’de ve dünyada sayısız orkestrayı yönetti; Amerika’dan Avrupa’ya uzanan geniş bir coğrafyada Türk müziğini temsil etti. Eğitimci kimliğiyle de öne çıkan sanatçı, ABD’de çeşitli üniversitelerde ileri orkestra şefliği dersleri verdi.</w:t>
      </w:r>
    </w:p>
    <w:p w14:paraId="5AD9F138" w14:textId="77777777" w:rsidR="008D67C0" w:rsidRPr="008D67C0" w:rsidRDefault="008D67C0" w:rsidP="008D67C0">
      <w:pPr>
        <w:pStyle w:val="DzMetin"/>
        <w:contextualSpacing/>
        <w:jc w:val="both"/>
        <w:rPr>
          <w:rFonts w:ascii="Arial" w:eastAsia="MS Mincho" w:hAnsi="Arial" w:cs="Arial"/>
          <w:szCs w:val="23"/>
        </w:rPr>
      </w:pPr>
    </w:p>
    <w:p w14:paraId="5F2A21A8" w14:textId="7607DA77" w:rsidR="00F750E0" w:rsidRPr="008D67C0" w:rsidRDefault="008D67C0" w:rsidP="008D67C0">
      <w:pPr>
        <w:pStyle w:val="DzMetin"/>
        <w:contextualSpacing/>
        <w:jc w:val="both"/>
        <w:rPr>
          <w:rFonts w:ascii="Arial" w:eastAsia="MS Mincho" w:hAnsi="Arial" w:cs="Arial"/>
          <w:szCs w:val="23"/>
        </w:rPr>
      </w:pPr>
      <w:r w:rsidRPr="008D67C0">
        <w:rPr>
          <w:rFonts w:ascii="Arial" w:eastAsia="MS Mincho" w:hAnsi="Arial" w:cs="Arial"/>
          <w:szCs w:val="23"/>
        </w:rPr>
        <w:t>1981 yılında “Devlet Sanatçısı” unvanına layık görülen Gürer Aykal, bugün Borusan İstanbul Filarmoni Orkestrası’nın onursal şefi olarak çalışmalarını sürdürmektedir.</w:t>
      </w:r>
    </w:p>
    <w:p w14:paraId="166ABAAE" w14:textId="77777777" w:rsidR="00E30C66" w:rsidRPr="00860197" w:rsidRDefault="00E30C66" w:rsidP="00B57549">
      <w:pPr>
        <w:pStyle w:val="DzMetin"/>
        <w:contextualSpacing/>
        <w:jc w:val="both"/>
        <w:rPr>
          <w:rFonts w:ascii="Arial" w:eastAsia="MS Mincho" w:hAnsi="Arial" w:cs="Arial"/>
        </w:rPr>
      </w:pPr>
    </w:p>
    <w:p w14:paraId="1788540B" w14:textId="77777777" w:rsidR="00015C16" w:rsidRPr="00DB3036" w:rsidRDefault="00015C16" w:rsidP="00B57549">
      <w:pPr>
        <w:pStyle w:val="DzMetin"/>
        <w:tabs>
          <w:tab w:val="left" w:pos="1134"/>
        </w:tabs>
        <w:contextualSpacing/>
        <w:jc w:val="both"/>
        <w:rPr>
          <w:rFonts w:ascii="Arial" w:eastAsia="MS Mincho" w:hAnsi="Arial" w:cs="Arial"/>
          <w:color w:val="17365D" w:themeColor="text2" w:themeShade="BF"/>
          <w:sz w:val="18"/>
          <w:szCs w:val="18"/>
        </w:rPr>
      </w:pPr>
      <w:r w:rsidRPr="000A3B5A">
        <w:rPr>
          <w:noProof/>
        </w:rPr>
        <mc:AlternateContent>
          <mc:Choice Requires="wps">
            <w:drawing>
              <wp:anchor distT="45720" distB="45720" distL="114300" distR="114300" simplePos="0" relativeHeight="251660288" behindDoc="1" locked="0" layoutInCell="1" allowOverlap="1" wp14:anchorId="43DC03A1" wp14:editId="6A840D81">
                <wp:simplePos x="0" y="0"/>
                <wp:positionH relativeFrom="margin">
                  <wp:align>right</wp:align>
                </wp:positionH>
                <wp:positionV relativeFrom="paragraph">
                  <wp:posOffset>11430</wp:posOffset>
                </wp:positionV>
                <wp:extent cx="1377950" cy="541020"/>
                <wp:effectExtent l="0" t="0" r="0" b="0"/>
                <wp:wrapTight wrapText="bothSides">
                  <wp:wrapPolygon edited="0">
                    <wp:start x="0" y="0"/>
                    <wp:lineTo x="0" y="20535"/>
                    <wp:lineTo x="21202" y="20535"/>
                    <wp:lineTo x="21202" y="0"/>
                    <wp:lineTo x="0" y="0"/>
                  </wp:wrapPolygon>
                </wp:wrapTight>
                <wp:docPr id="217" name="Metin Kutusu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0" cy="541020"/>
                        </a:xfrm>
                        <a:prstGeom prst="rect">
                          <a:avLst/>
                        </a:prstGeom>
                        <a:solidFill>
                          <a:srgbClr val="FFFFFF"/>
                        </a:solidFill>
                        <a:ln w="9525">
                          <a:noFill/>
                          <a:miter lim="800000"/>
                          <a:headEnd/>
                          <a:tailEnd/>
                        </a:ln>
                      </wps:spPr>
                      <wps:txbx>
                        <w:txbxContent>
                          <w:p w14:paraId="7529D41F" w14:textId="77777777" w:rsidR="00015C16" w:rsidRPr="00445944" w:rsidRDefault="00015C16" w:rsidP="00015C16">
                            <w:pPr>
                              <w:widowControl w:val="0"/>
                              <w:suppressAutoHyphens/>
                              <w:spacing w:after="288"/>
                              <w:contextualSpacing/>
                              <w:jc w:val="right"/>
                              <w:rPr>
                                <w:rFonts w:ascii="Arial" w:eastAsia="Arial" w:hAnsi="Arial" w:cs="Arial"/>
                                <w:bCs/>
                                <w:color w:val="000000"/>
                                <w:sz w:val="18"/>
                                <w:szCs w:val="18"/>
                              </w:rPr>
                            </w:pPr>
                            <w:r w:rsidRPr="00445944">
                              <w:rPr>
                                <w:rFonts w:ascii="Arial" w:eastAsia="Arial" w:hAnsi="Arial" w:cs="Arial"/>
                                <w:b/>
                                <w:bCs/>
                                <w:color w:val="000000"/>
                                <w:sz w:val="18"/>
                                <w:szCs w:val="18"/>
                              </w:rPr>
                              <w:t xml:space="preserve">İletişim: </w:t>
                            </w:r>
                            <w:r w:rsidRPr="00445944">
                              <w:rPr>
                                <w:rFonts w:ascii="Arial" w:eastAsia="Arial" w:hAnsi="Arial" w:cs="Arial"/>
                                <w:bCs/>
                                <w:color w:val="000000"/>
                                <w:sz w:val="18"/>
                                <w:szCs w:val="18"/>
                              </w:rPr>
                              <w:t>Yeliz TİNGÜR</w:t>
                            </w:r>
                          </w:p>
                          <w:p w14:paraId="60BB92C2" w14:textId="77777777" w:rsidR="00015C16" w:rsidRPr="00445944" w:rsidRDefault="00A01C5E" w:rsidP="00015C16">
                            <w:pPr>
                              <w:widowControl w:val="0"/>
                              <w:suppressAutoHyphens/>
                              <w:spacing w:after="288"/>
                              <w:contextualSpacing/>
                              <w:jc w:val="right"/>
                              <w:rPr>
                                <w:rFonts w:ascii="Arial" w:eastAsia="Arial" w:hAnsi="Arial" w:cs="Arial"/>
                                <w:bCs/>
                                <w:color w:val="000000"/>
                                <w:sz w:val="18"/>
                                <w:szCs w:val="18"/>
                              </w:rPr>
                            </w:pPr>
                            <w:hyperlink r:id="rId7" w:history="1">
                              <w:r w:rsidR="00015C16" w:rsidRPr="00445944">
                                <w:rPr>
                                  <w:rStyle w:val="Kpr"/>
                                  <w:rFonts w:ascii="Arial" w:eastAsia="Arial" w:hAnsi="Arial" w:cs="Arial"/>
                                  <w:bCs/>
                                  <w:sz w:val="18"/>
                                  <w:szCs w:val="18"/>
                                </w:rPr>
                                <w:t>yelizt@bkziletisim.com</w:t>
                              </w:r>
                            </w:hyperlink>
                            <w:r w:rsidR="00015C16" w:rsidRPr="00445944">
                              <w:rPr>
                                <w:rFonts w:ascii="Arial" w:eastAsia="Arial" w:hAnsi="Arial" w:cs="Arial"/>
                                <w:bCs/>
                                <w:color w:val="000000"/>
                                <w:sz w:val="18"/>
                                <w:szCs w:val="18"/>
                              </w:rPr>
                              <w:t xml:space="preserve"> </w:t>
                            </w:r>
                          </w:p>
                          <w:p w14:paraId="16FA1317" w14:textId="77777777" w:rsidR="00015C16" w:rsidRPr="00445944" w:rsidRDefault="00015C16" w:rsidP="00015C16">
                            <w:pPr>
                              <w:jc w:val="right"/>
                              <w:rPr>
                                <w:rFonts w:ascii="Arial" w:hAnsi="Arial" w:cs="Arial"/>
                                <w:sz w:val="18"/>
                                <w:szCs w:val="18"/>
                              </w:rPr>
                            </w:pPr>
                            <w:r w:rsidRPr="00445944">
                              <w:rPr>
                                <w:rFonts w:ascii="Arial" w:eastAsia="Arial" w:hAnsi="Arial" w:cs="Arial"/>
                                <w:bCs/>
                                <w:color w:val="000000"/>
                                <w:sz w:val="18"/>
                                <w:szCs w:val="18"/>
                              </w:rPr>
                              <w:t>0 541 281 12 05</w:t>
                            </w:r>
                          </w:p>
                          <w:p w14:paraId="12BB2171" w14:textId="77777777" w:rsidR="00015C16" w:rsidRPr="00445944" w:rsidRDefault="00015C16" w:rsidP="00015C16">
                            <w:pPr>
                              <w:rPr>
                                <w:rFonts w:ascii="Arial" w:hAnsi="Arial"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DC03A1" id="_x0000_t202" coordsize="21600,21600" o:spt="202" path="m,l,21600r21600,l21600,xe">
                <v:stroke joinstyle="miter"/>
                <v:path gradientshapeok="t" o:connecttype="rect"/>
              </v:shapetype>
              <v:shape id="Metin Kutusu 217" o:spid="_x0000_s1026" type="#_x0000_t202" style="position:absolute;left:0;text-align:left;margin-left:57.3pt;margin-top:.9pt;width:108.5pt;height:42.6pt;z-index:-2516561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" stroked="f">
                <v:textbox>
                  <w:txbxContent>
                    <w:p w14:paraId="7529D41F" w14:textId="77777777" w:rsidR="00015C16" w:rsidRPr="00445944" w:rsidRDefault="00015C16" w:rsidP="00015C16">
                      <w:pPr>
                        <w:widowControl w:val="0"/>
                        <w:suppressAutoHyphens/>
                        <w:spacing w:after="288"/>
                        <w:contextualSpacing/>
                        <w:jc w:val="right"/>
                        <w:rPr>
                          <w:rFonts w:ascii="Arial" w:eastAsia="Arial" w:hAnsi="Arial" w:cs="Arial"/>
                          <w:bCs/>
                          <w:color w:val="000000"/>
                          <w:sz w:val="18"/>
                          <w:szCs w:val="18"/>
                        </w:rPr>
                      </w:pPr>
                      <w:r w:rsidRPr="00445944">
                        <w:rPr>
                          <w:rFonts w:ascii="Arial" w:eastAsia="Arial" w:hAnsi="Arial" w:cs="Arial"/>
                          <w:b/>
                          <w:bCs/>
                          <w:color w:val="000000"/>
                          <w:sz w:val="18"/>
                          <w:szCs w:val="18"/>
                        </w:rPr>
                        <w:t xml:space="preserve">İletişim: </w:t>
                      </w:r>
                      <w:r w:rsidRPr="00445944">
                        <w:rPr>
                          <w:rFonts w:ascii="Arial" w:eastAsia="Arial" w:hAnsi="Arial" w:cs="Arial"/>
                          <w:bCs/>
                          <w:color w:val="000000"/>
                          <w:sz w:val="18"/>
                          <w:szCs w:val="18"/>
                        </w:rPr>
                        <w:t>Yeliz TİNGÜR</w:t>
                      </w:r>
                    </w:p>
                    <w:p w14:paraId="60BB92C2" w14:textId="77777777" w:rsidR="00015C16" w:rsidRPr="00445944" w:rsidRDefault="005211BD" w:rsidP="00015C16">
                      <w:pPr>
                        <w:widowControl w:val="0"/>
                        <w:suppressAutoHyphens/>
                        <w:spacing w:after="288"/>
                        <w:contextualSpacing/>
                        <w:jc w:val="right"/>
                        <w:rPr>
                          <w:rFonts w:ascii="Arial" w:eastAsia="Arial" w:hAnsi="Arial" w:cs="Arial"/>
                          <w:bCs/>
                          <w:color w:val="000000"/>
                          <w:sz w:val="18"/>
                          <w:szCs w:val="18"/>
                        </w:rPr>
                      </w:pPr>
                      <w:hyperlink r:id="rId9" w:history="1">
                        <w:r w:rsidR="00015C16" w:rsidRPr="00445944">
                          <w:rPr>
                            <w:rStyle w:val="Kpr"/>
                            <w:rFonts w:ascii="Arial" w:eastAsia="Arial" w:hAnsi="Arial" w:cs="Arial"/>
                            <w:bCs/>
                            <w:sz w:val="18"/>
                            <w:szCs w:val="18"/>
                          </w:rPr>
                          <w:t>yelizt@bkziletisim.com</w:t>
                        </w:r>
                      </w:hyperlink>
                      <w:r w:rsidR="00015C16" w:rsidRPr="00445944">
                        <w:rPr>
                          <w:rFonts w:ascii="Arial" w:eastAsia="Arial" w:hAnsi="Arial" w:cs="Arial"/>
                          <w:bCs/>
                          <w:color w:val="000000"/>
                          <w:sz w:val="18"/>
                          <w:szCs w:val="18"/>
                        </w:rPr>
                        <w:t xml:space="preserve"> </w:t>
                      </w:r>
                    </w:p>
                    <w:p w14:paraId="16FA1317" w14:textId="77777777" w:rsidR="00015C16" w:rsidRPr="00445944" w:rsidRDefault="00015C16" w:rsidP="00015C16">
                      <w:pPr>
                        <w:jc w:val="right"/>
                        <w:rPr>
                          <w:rFonts w:ascii="Arial" w:hAnsi="Arial" w:cs="Arial"/>
                          <w:sz w:val="18"/>
                          <w:szCs w:val="18"/>
                        </w:rPr>
                      </w:pPr>
                      <w:r w:rsidRPr="00445944">
                        <w:rPr>
                          <w:rFonts w:ascii="Arial" w:eastAsia="Arial" w:hAnsi="Arial" w:cs="Arial"/>
                          <w:bCs/>
                          <w:color w:val="000000"/>
                          <w:sz w:val="18"/>
                          <w:szCs w:val="18"/>
                        </w:rPr>
                        <w:t>0 541 281 12 05</w:t>
                      </w:r>
                    </w:p>
                    <w:p w14:paraId="12BB2171" w14:textId="77777777" w:rsidR="00015C16" w:rsidRPr="00445944" w:rsidRDefault="00015C16" w:rsidP="00015C16">
                      <w:pPr>
                        <w:rPr>
                          <w:rFonts w:ascii="Arial" w:hAnsi="Arial" w:cs="Arial"/>
                          <w:sz w:val="18"/>
                          <w:szCs w:val="18"/>
                        </w:rPr>
                      </w:pPr>
                    </w:p>
                  </w:txbxContent>
                </v:textbox>
                <w10:wrap type="tight" anchorx="margin"/>
              </v:shape>
            </w:pict>
          </mc:Fallback>
        </mc:AlternateContent>
      </w:r>
      <w:r w:rsidRPr="000A3B5A">
        <w:rPr>
          <w:rFonts w:ascii="Arial" w:eastAsia="MS Mincho" w:hAnsi="Arial" w:cs="Arial"/>
          <w:b/>
          <w:sz w:val="18"/>
          <w:szCs w:val="18"/>
        </w:rPr>
        <w:t>Bilgi için:</w:t>
      </w:r>
      <w:r w:rsidRPr="00DB3036">
        <w:rPr>
          <w:rFonts w:ascii="Arial" w:eastAsia="MS Mincho" w:hAnsi="Arial" w:cs="Arial"/>
          <w:color w:val="17365D" w:themeColor="text2" w:themeShade="BF"/>
          <w:sz w:val="18"/>
          <w:szCs w:val="18"/>
        </w:rPr>
        <w:t xml:space="preserve"> </w:t>
      </w:r>
      <w:r w:rsidRPr="00DB3036">
        <w:rPr>
          <w:rFonts w:ascii="Arial" w:eastAsia="MS Mincho" w:hAnsi="Arial" w:cs="Arial"/>
          <w:color w:val="17365D" w:themeColor="text2" w:themeShade="BF"/>
          <w:sz w:val="18"/>
          <w:szCs w:val="18"/>
        </w:rPr>
        <w:tab/>
      </w:r>
      <w:hyperlink r:id="rId10" w:history="1">
        <w:r w:rsidRPr="00DB3036">
          <w:rPr>
            <w:rStyle w:val="Kpr"/>
            <w:rFonts w:ascii="Arial" w:eastAsia="MS Mincho" w:hAnsi="Arial" w:cs="Arial"/>
            <w:sz w:val="18"/>
            <w:szCs w:val="18"/>
          </w:rPr>
          <w:t>eskisehir.bel.tr</w:t>
        </w:r>
      </w:hyperlink>
      <w:r w:rsidRPr="00DB3036">
        <w:rPr>
          <w:rFonts w:ascii="Arial" w:eastAsia="MS Mincho" w:hAnsi="Arial" w:cs="Arial"/>
          <w:color w:val="17365D" w:themeColor="text2" w:themeShade="BF"/>
          <w:sz w:val="18"/>
          <w:szCs w:val="18"/>
        </w:rPr>
        <w:t xml:space="preserve"> </w:t>
      </w:r>
    </w:p>
    <w:p w14:paraId="640CF1A0" w14:textId="77777777" w:rsidR="00015C16" w:rsidRDefault="00015C16" w:rsidP="00B57549">
      <w:pPr>
        <w:pStyle w:val="DzMetin"/>
        <w:tabs>
          <w:tab w:val="left" w:pos="1134"/>
        </w:tabs>
        <w:contextualSpacing/>
        <w:jc w:val="both"/>
        <w:rPr>
          <w:rFonts w:ascii="Arial" w:eastAsia="MS Mincho" w:hAnsi="Arial" w:cs="Arial"/>
          <w:color w:val="17365D" w:themeColor="text2" w:themeShade="BF"/>
          <w:sz w:val="18"/>
          <w:szCs w:val="18"/>
        </w:rPr>
      </w:pPr>
      <w:r w:rsidRPr="00DB3036">
        <w:rPr>
          <w:rFonts w:ascii="Arial" w:eastAsia="MS Mincho" w:hAnsi="Arial" w:cs="Arial"/>
          <w:color w:val="17365D" w:themeColor="text2" w:themeShade="BF"/>
          <w:sz w:val="18"/>
          <w:szCs w:val="18"/>
        </w:rPr>
        <w:tab/>
      </w:r>
      <w:hyperlink r:id="rId11" w:history="1">
        <w:r w:rsidRPr="006F5E1D">
          <w:rPr>
            <w:rStyle w:val="Kpr"/>
            <w:rFonts w:ascii="Arial" w:eastAsia="MS Mincho" w:hAnsi="Arial" w:cs="Arial"/>
            <w:sz w:val="18"/>
            <w:szCs w:val="18"/>
          </w:rPr>
          <w:t>facebook.com/eskisehirbb</w:t>
        </w:r>
      </w:hyperlink>
    </w:p>
    <w:p w14:paraId="5F9E79D7" w14:textId="77777777" w:rsidR="00015C16" w:rsidRDefault="00015C16" w:rsidP="00B57549">
      <w:pPr>
        <w:pStyle w:val="DzMetin"/>
        <w:tabs>
          <w:tab w:val="left" w:pos="1134"/>
        </w:tabs>
        <w:contextualSpacing/>
        <w:jc w:val="both"/>
        <w:rPr>
          <w:rFonts w:ascii="Arial" w:eastAsia="MS Mincho" w:hAnsi="Arial" w:cs="Arial"/>
          <w:color w:val="17365D" w:themeColor="text2" w:themeShade="BF"/>
          <w:sz w:val="18"/>
          <w:szCs w:val="18"/>
        </w:rPr>
      </w:pPr>
      <w:r>
        <w:rPr>
          <w:rFonts w:ascii="Arial" w:eastAsia="MS Mincho" w:hAnsi="Arial" w:cs="Arial"/>
          <w:color w:val="17365D" w:themeColor="text2" w:themeShade="BF"/>
          <w:sz w:val="18"/>
          <w:szCs w:val="18"/>
        </w:rPr>
        <w:tab/>
      </w:r>
      <w:hyperlink r:id="rId12" w:history="1">
        <w:r w:rsidRPr="006F5E1D">
          <w:rPr>
            <w:rStyle w:val="Kpr"/>
            <w:rFonts w:ascii="Arial" w:eastAsia="MS Mincho" w:hAnsi="Arial" w:cs="Arial"/>
            <w:sz w:val="18"/>
            <w:szCs w:val="18"/>
          </w:rPr>
          <w:t>x.com/eskisehirbb</w:t>
        </w:r>
      </w:hyperlink>
      <w:r>
        <w:rPr>
          <w:rFonts w:ascii="Arial" w:eastAsia="MS Mincho" w:hAnsi="Arial" w:cs="Arial"/>
          <w:color w:val="17365D" w:themeColor="text2" w:themeShade="BF"/>
          <w:sz w:val="18"/>
          <w:szCs w:val="18"/>
        </w:rPr>
        <w:t xml:space="preserve"> </w:t>
      </w:r>
    </w:p>
    <w:p w14:paraId="5DB50A77" w14:textId="77777777" w:rsidR="00015C16" w:rsidRDefault="00015C16" w:rsidP="00B57549">
      <w:pPr>
        <w:pStyle w:val="DzMetin"/>
        <w:tabs>
          <w:tab w:val="left" w:pos="1134"/>
        </w:tabs>
        <w:contextualSpacing/>
        <w:jc w:val="both"/>
        <w:rPr>
          <w:rFonts w:ascii="Arial" w:eastAsia="MS Mincho" w:hAnsi="Arial" w:cs="Arial"/>
          <w:color w:val="17365D" w:themeColor="text2" w:themeShade="BF"/>
          <w:sz w:val="18"/>
          <w:szCs w:val="18"/>
        </w:rPr>
      </w:pPr>
      <w:r>
        <w:rPr>
          <w:rFonts w:ascii="Arial" w:eastAsia="MS Mincho" w:hAnsi="Arial" w:cs="Arial"/>
          <w:color w:val="17365D" w:themeColor="text2" w:themeShade="BF"/>
          <w:sz w:val="18"/>
          <w:szCs w:val="18"/>
        </w:rPr>
        <w:tab/>
      </w:r>
      <w:hyperlink r:id="rId13" w:history="1">
        <w:r w:rsidRPr="006F5E1D">
          <w:rPr>
            <w:rStyle w:val="Kpr"/>
            <w:rFonts w:ascii="Arial" w:eastAsia="MS Mincho" w:hAnsi="Arial" w:cs="Arial"/>
            <w:sz w:val="18"/>
            <w:szCs w:val="18"/>
          </w:rPr>
          <w:t>instagram.com/eskisehirbb</w:t>
        </w:r>
      </w:hyperlink>
      <w:r>
        <w:rPr>
          <w:rFonts w:ascii="Arial" w:eastAsia="MS Mincho" w:hAnsi="Arial" w:cs="Arial"/>
          <w:color w:val="17365D" w:themeColor="text2" w:themeShade="BF"/>
          <w:sz w:val="18"/>
          <w:szCs w:val="18"/>
        </w:rPr>
        <w:t xml:space="preserve"> </w:t>
      </w:r>
    </w:p>
    <w:p w14:paraId="055F5D83" w14:textId="77777777" w:rsidR="00015C16" w:rsidRPr="007F543D" w:rsidRDefault="00015C16" w:rsidP="00B57549">
      <w:pPr>
        <w:pStyle w:val="DzMetin"/>
        <w:tabs>
          <w:tab w:val="left" w:pos="1134"/>
        </w:tabs>
        <w:contextualSpacing/>
        <w:jc w:val="both"/>
        <w:rPr>
          <w:rFonts w:ascii="Arial" w:eastAsia="MS Mincho" w:hAnsi="Arial" w:cs="Arial"/>
          <w:color w:val="FF0000"/>
          <w:sz w:val="18"/>
          <w:szCs w:val="18"/>
        </w:rPr>
      </w:pPr>
      <w:r>
        <w:rPr>
          <w:rFonts w:ascii="Arial" w:eastAsia="MS Mincho" w:hAnsi="Arial" w:cs="Arial"/>
          <w:color w:val="17365D" w:themeColor="text2" w:themeShade="BF"/>
          <w:sz w:val="18"/>
          <w:szCs w:val="18"/>
        </w:rPr>
        <w:tab/>
      </w:r>
      <w:hyperlink r:id="rId14" w:history="1">
        <w:r w:rsidR="00736265">
          <w:rPr>
            <w:rStyle w:val="Kpr"/>
            <w:rFonts w:ascii="Arial" w:eastAsia="MS Mincho" w:hAnsi="Arial" w:cs="Arial"/>
            <w:sz w:val="18"/>
            <w:szCs w:val="18"/>
          </w:rPr>
          <w:t>youtube.com/eskisehirbb</w:t>
        </w:r>
      </w:hyperlink>
    </w:p>
    <w:p w14:paraId="36931BBE" w14:textId="77777777" w:rsidR="00015C16" w:rsidRDefault="00015C16" w:rsidP="00B57549">
      <w:pPr>
        <w:pStyle w:val="DzMetin"/>
        <w:tabs>
          <w:tab w:val="left" w:pos="1134"/>
        </w:tabs>
        <w:contextualSpacing/>
        <w:jc w:val="both"/>
        <w:rPr>
          <w:rFonts w:ascii="Arial" w:eastAsia="MS Mincho" w:hAnsi="Arial" w:cs="Arial"/>
          <w:color w:val="17365D" w:themeColor="text2" w:themeShade="BF"/>
          <w:sz w:val="23"/>
          <w:szCs w:val="23"/>
        </w:rPr>
      </w:pPr>
      <w:r>
        <w:rPr>
          <w:rFonts w:ascii="Arial" w:eastAsia="MS Mincho" w:hAnsi="Arial" w:cs="Arial"/>
          <w:color w:val="17365D" w:themeColor="text2" w:themeShade="BF"/>
          <w:sz w:val="18"/>
          <w:szCs w:val="18"/>
        </w:rPr>
        <w:tab/>
      </w:r>
    </w:p>
    <w:sectPr w:rsidR="00015C16" w:rsidSect="00860197">
      <w:pgSz w:w="11906" w:h="16838"/>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50E9DB" w14:textId="77777777" w:rsidR="00A01C5E" w:rsidRDefault="00A01C5E" w:rsidP="00860197">
      <w:pPr>
        <w:spacing w:after="0" w:line="240" w:lineRule="auto"/>
      </w:pPr>
      <w:r>
        <w:separator/>
      </w:r>
    </w:p>
  </w:endnote>
  <w:endnote w:type="continuationSeparator" w:id="0">
    <w:p w14:paraId="1F652477" w14:textId="77777777" w:rsidR="00A01C5E" w:rsidRDefault="00A01C5E" w:rsidP="008601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egoe UI">
    <w:altName w:val="Segoe UI"/>
    <w:panose1 w:val="020B0502040204020203"/>
    <w:charset w:val="A2"/>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E2436F" w14:textId="77777777" w:rsidR="00A01C5E" w:rsidRDefault="00A01C5E" w:rsidP="00860197">
      <w:pPr>
        <w:spacing w:after="0" w:line="240" w:lineRule="auto"/>
      </w:pPr>
      <w:r>
        <w:separator/>
      </w:r>
    </w:p>
  </w:footnote>
  <w:footnote w:type="continuationSeparator" w:id="0">
    <w:p w14:paraId="14E10651" w14:textId="77777777" w:rsidR="00A01C5E" w:rsidRDefault="00A01C5E" w:rsidP="0086019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A03"/>
    <w:rsid w:val="00005CCE"/>
    <w:rsid w:val="000129E5"/>
    <w:rsid w:val="00013BBD"/>
    <w:rsid w:val="00015C16"/>
    <w:rsid w:val="00023C0E"/>
    <w:rsid w:val="000254EC"/>
    <w:rsid w:val="000257FE"/>
    <w:rsid w:val="00032DC0"/>
    <w:rsid w:val="00033286"/>
    <w:rsid w:val="00033C9F"/>
    <w:rsid w:val="000416B6"/>
    <w:rsid w:val="000452CF"/>
    <w:rsid w:val="0004753E"/>
    <w:rsid w:val="000528A9"/>
    <w:rsid w:val="000560A2"/>
    <w:rsid w:val="0008479F"/>
    <w:rsid w:val="00084F04"/>
    <w:rsid w:val="00093B88"/>
    <w:rsid w:val="00095F34"/>
    <w:rsid w:val="000A2D96"/>
    <w:rsid w:val="000A3B5A"/>
    <w:rsid w:val="000B36A5"/>
    <w:rsid w:val="000B3FA5"/>
    <w:rsid w:val="000B4792"/>
    <w:rsid w:val="000C49A2"/>
    <w:rsid w:val="000E4CE1"/>
    <w:rsid w:val="000F543B"/>
    <w:rsid w:val="000F629A"/>
    <w:rsid w:val="00107530"/>
    <w:rsid w:val="00120895"/>
    <w:rsid w:val="0012637F"/>
    <w:rsid w:val="00133CF5"/>
    <w:rsid w:val="00135E6C"/>
    <w:rsid w:val="00144ACD"/>
    <w:rsid w:val="0015358A"/>
    <w:rsid w:val="00167667"/>
    <w:rsid w:val="00172E78"/>
    <w:rsid w:val="00175240"/>
    <w:rsid w:val="001753E3"/>
    <w:rsid w:val="00194AD6"/>
    <w:rsid w:val="001C1904"/>
    <w:rsid w:val="001C2F66"/>
    <w:rsid w:val="001C3E32"/>
    <w:rsid w:val="001C5594"/>
    <w:rsid w:val="001C594E"/>
    <w:rsid w:val="001D5A30"/>
    <w:rsid w:val="00220CB1"/>
    <w:rsid w:val="0023243C"/>
    <w:rsid w:val="00235ECC"/>
    <w:rsid w:val="002434CD"/>
    <w:rsid w:val="002445A2"/>
    <w:rsid w:val="002558AA"/>
    <w:rsid w:val="00255CC4"/>
    <w:rsid w:val="0026227E"/>
    <w:rsid w:val="00271389"/>
    <w:rsid w:val="00271DD3"/>
    <w:rsid w:val="00277612"/>
    <w:rsid w:val="0028171E"/>
    <w:rsid w:val="002842F4"/>
    <w:rsid w:val="00286621"/>
    <w:rsid w:val="00291434"/>
    <w:rsid w:val="002F2318"/>
    <w:rsid w:val="002F350C"/>
    <w:rsid w:val="002F44EA"/>
    <w:rsid w:val="00300B2D"/>
    <w:rsid w:val="0030104D"/>
    <w:rsid w:val="00312069"/>
    <w:rsid w:val="0032124F"/>
    <w:rsid w:val="00343A1D"/>
    <w:rsid w:val="003638F2"/>
    <w:rsid w:val="00364805"/>
    <w:rsid w:val="00366EA6"/>
    <w:rsid w:val="00373A18"/>
    <w:rsid w:val="00375B6C"/>
    <w:rsid w:val="003778A7"/>
    <w:rsid w:val="0038179F"/>
    <w:rsid w:val="00385540"/>
    <w:rsid w:val="00385C4E"/>
    <w:rsid w:val="00390E4F"/>
    <w:rsid w:val="00392D1A"/>
    <w:rsid w:val="003A5FCD"/>
    <w:rsid w:val="003C3E74"/>
    <w:rsid w:val="003D530A"/>
    <w:rsid w:val="003E21FF"/>
    <w:rsid w:val="003E7DA9"/>
    <w:rsid w:val="003F7C0E"/>
    <w:rsid w:val="00400154"/>
    <w:rsid w:val="0040329B"/>
    <w:rsid w:val="00403C55"/>
    <w:rsid w:val="00414F5E"/>
    <w:rsid w:val="004276BA"/>
    <w:rsid w:val="004331B7"/>
    <w:rsid w:val="00437B2B"/>
    <w:rsid w:val="0044167E"/>
    <w:rsid w:val="00445944"/>
    <w:rsid w:val="00451F3F"/>
    <w:rsid w:val="00463FBA"/>
    <w:rsid w:val="00493A9D"/>
    <w:rsid w:val="004E067D"/>
    <w:rsid w:val="004E20B8"/>
    <w:rsid w:val="004E3078"/>
    <w:rsid w:val="004F0AD9"/>
    <w:rsid w:val="00501A97"/>
    <w:rsid w:val="00505849"/>
    <w:rsid w:val="00517F34"/>
    <w:rsid w:val="005211BD"/>
    <w:rsid w:val="005421C6"/>
    <w:rsid w:val="00543613"/>
    <w:rsid w:val="00545824"/>
    <w:rsid w:val="005500A6"/>
    <w:rsid w:val="00556608"/>
    <w:rsid w:val="00565528"/>
    <w:rsid w:val="00590A58"/>
    <w:rsid w:val="0059507F"/>
    <w:rsid w:val="00595204"/>
    <w:rsid w:val="005A5B03"/>
    <w:rsid w:val="005B3ED1"/>
    <w:rsid w:val="005B3F82"/>
    <w:rsid w:val="005C7279"/>
    <w:rsid w:val="005C73D8"/>
    <w:rsid w:val="005D5D3D"/>
    <w:rsid w:val="005D62FE"/>
    <w:rsid w:val="005E1180"/>
    <w:rsid w:val="005E34E2"/>
    <w:rsid w:val="005F00C1"/>
    <w:rsid w:val="005F1B8C"/>
    <w:rsid w:val="005F1DC6"/>
    <w:rsid w:val="005F1F17"/>
    <w:rsid w:val="00617E7C"/>
    <w:rsid w:val="006237E2"/>
    <w:rsid w:val="00633CC5"/>
    <w:rsid w:val="00636371"/>
    <w:rsid w:val="00645399"/>
    <w:rsid w:val="0064706C"/>
    <w:rsid w:val="00675ED6"/>
    <w:rsid w:val="0067704F"/>
    <w:rsid w:val="00687CA2"/>
    <w:rsid w:val="006944FD"/>
    <w:rsid w:val="006A1020"/>
    <w:rsid w:val="006B62BF"/>
    <w:rsid w:val="006C2555"/>
    <w:rsid w:val="006C6B7F"/>
    <w:rsid w:val="006D0ADD"/>
    <w:rsid w:val="006D2880"/>
    <w:rsid w:val="006D3E79"/>
    <w:rsid w:val="006D700B"/>
    <w:rsid w:val="006F7695"/>
    <w:rsid w:val="00702964"/>
    <w:rsid w:val="00703C38"/>
    <w:rsid w:val="00714DD8"/>
    <w:rsid w:val="007168EB"/>
    <w:rsid w:val="00736265"/>
    <w:rsid w:val="007402F9"/>
    <w:rsid w:val="00745318"/>
    <w:rsid w:val="0075366A"/>
    <w:rsid w:val="00780FA1"/>
    <w:rsid w:val="007811F1"/>
    <w:rsid w:val="00790C28"/>
    <w:rsid w:val="007912D5"/>
    <w:rsid w:val="007A1F0F"/>
    <w:rsid w:val="007B0955"/>
    <w:rsid w:val="007B6F6E"/>
    <w:rsid w:val="007D2C4D"/>
    <w:rsid w:val="007D4207"/>
    <w:rsid w:val="007F543D"/>
    <w:rsid w:val="007F6133"/>
    <w:rsid w:val="00802424"/>
    <w:rsid w:val="00806B3B"/>
    <w:rsid w:val="00814E69"/>
    <w:rsid w:val="00822C2E"/>
    <w:rsid w:val="00823042"/>
    <w:rsid w:val="00833E65"/>
    <w:rsid w:val="00834C4D"/>
    <w:rsid w:val="0083511B"/>
    <w:rsid w:val="00840E04"/>
    <w:rsid w:val="008439D0"/>
    <w:rsid w:val="00860197"/>
    <w:rsid w:val="00867334"/>
    <w:rsid w:val="0087671C"/>
    <w:rsid w:val="00876BA0"/>
    <w:rsid w:val="00883914"/>
    <w:rsid w:val="00886A9D"/>
    <w:rsid w:val="0088771A"/>
    <w:rsid w:val="00887820"/>
    <w:rsid w:val="00887D9F"/>
    <w:rsid w:val="008968F3"/>
    <w:rsid w:val="008A0690"/>
    <w:rsid w:val="008A23B5"/>
    <w:rsid w:val="008D2EAF"/>
    <w:rsid w:val="008D67C0"/>
    <w:rsid w:val="008E5490"/>
    <w:rsid w:val="008F3ABB"/>
    <w:rsid w:val="00902523"/>
    <w:rsid w:val="00906A4D"/>
    <w:rsid w:val="00914E39"/>
    <w:rsid w:val="009407BF"/>
    <w:rsid w:val="00946644"/>
    <w:rsid w:val="00947096"/>
    <w:rsid w:val="00955025"/>
    <w:rsid w:val="009561EB"/>
    <w:rsid w:val="009605DB"/>
    <w:rsid w:val="00960696"/>
    <w:rsid w:val="00970B9D"/>
    <w:rsid w:val="00971C5B"/>
    <w:rsid w:val="0097438F"/>
    <w:rsid w:val="00982F64"/>
    <w:rsid w:val="009875E7"/>
    <w:rsid w:val="0099510E"/>
    <w:rsid w:val="009A251E"/>
    <w:rsid w:val="009A76B8"/>
    <w:rsid w:val="009B041A"/>
    <w:rsid w:val="009C64AA"/>
    <w:rsid w:val="009C68B8"/>
    <w:rsid w:val="009C7644"/>
    <w:rsid w:val="009D0A7A"/>
    <w:rsid w:val="009D2386"/>
    <w:rsid w:val="009D31AA"/>
    <w:rsid w:val="009D3DBF"/>
    <w:rsid w:val="009D4168"/>
    <w:rsid w:val="009E5688"/>
    <w:rsid w:val="009E71C8"/>
    <w:rsid w:val="009F09F7"/>
    <w:rsid w:val="00A01C5E"/>
    <w:rsid w:val="00A0431A"/>
    <w:rsid w:val="00A07529"/>
    <w:rsid w:val="00A533EE"/>
    <w:rsid w:val="00A60557"/>
    <w:rsid w:val="00A75B43"/>
    <w:rsid w:val="00A96587"/>
    <w:rsid w:val="00AA31C7"/>
    <w:rsid w:val="00AC0109"/>
    <w:rsid w:val="00AD14F5"/>
    <w:rsid w:val="00AE17D0"/>
    <w:rsid w:val="00AE52E2"/>
    <w:rsid w:val="00B024D7"/>
    <w:rsid w:val="00B06A7A"/>
    <w:rsid w:val="00B12B07"/>
    <w:rsid w:val="00B1359B"/>
    <w:rsid w:val="00B161B6"/>
    <w:rsid w:val="00B166B7"/>
    <w:rsid w:val="00B272E6"/>
    <w:rsid w:val="00B27FEF"/>
    <w:rsid w:val="00B3439B"/>
    <w:rsid w:val="00B36DB0"/>
    <w:rsid w:val="00B36EF4"/>
    <w:rsid w:val="00B4718B"/>
    <w:rsid w:val="00B5294B"/>
    <w:rsid w:val="00B57549"/>
    <w:rsid w:val="00B60298"/>
    <w:rsid w:val="00B6637C"/>
    <w:rsid w:val="00B71CAC"/>
    <w:rsid w:val="00B7553B"/>
    <w:rsid w:val="00B82424"/>
    <w:rsid w:val="00B8420C"/>
    <w:rsid w:val="00B843ED"/>
    <w:rsid w:val="00B87BED"/>
    <w:rsid w:val="00B96D94"/>
    <w:rsid w:val="00BA6509"/>
    <w:rsid w:val="00BA7239"/>
    <w:rsid w:val="00BB1688"/>
    <w:rsid w:val="00BB3B61"/>
    <w:rsid w:val="00BB6314"/>
    <w:rsid w:val="00BC11C3"/>
    <w:rsid w:val="00BD09C5"/>
    <w:rsid w:val="00BE2908"/>
    <w:rsid w:val="00BF42B6"/>
    <w:rsid w:val="00BF685A"/>
    <w:rsid w:val="00BF7CB6"/>
    <w:rsid w:val="00C020D3"/>
    <w:rsid w:val="00C03976"/>
    <w:rsid w:val="00C06619"/>
    <w:rsid w:val="00C06B06"/>
    <w:rsid w:val="00C07AB6"/>
    <w:rsid w:val="00C1274A"/>
    <w:rsid w:val="00C1633C"/>
    <w:rsid w:val="00C41041"/>
    <w:rsid w:val="00C544D9"/>
    <w:rsid w:val="00C60588"/>
    <w:rsid w:val="00C65041"/>
    <w:rsid w:val="00C70E75"/>
    <w:rsid w:val="00C7119F"/>
    <w:rsid w:val="00C73235"/>
    <w:rsid w:val="00C779E2"/>
    <w:rsid w:val="00C81E3B"/>
    <w:rsid w:val="00CA3DB5"/>
    <w:rsid w:val="00CE2232"/>
    <w:rsid w:val="00CE5357"/>
    <w:rsid w:val="00CF1225"/>
    <w:rsid w:val="00D01688"/>
    <w:rsid w:val="00D26F3F"/>
    <w:rsid w:val="00D4521A"/>
    <w:rsid w:val="00D62ED3"/>
    <w:rsid w:val="00D638D9"/>
    <w:rsid w:val="00D7055C"/>
    <w:rsid w:val="00D735C8"/>
    <w:rsid w:val="00D747A3"/>
    <w:rsid w:val="00D749EC"/>
    <w:rsid w:val="00D802F7"/>
    <w:rsid w:val="00D877FC"/>
    <w:rsid w:val="00D959BB"/>
    <w:rsid w:val="00DB3036"/>
    <w:rsid w:val="00DB70A5"/>
    <w:rsid w:val="00DC5D50"/>
    <w:rsid w:val="00DD7935"/>
    <w:rsid w:val="00DE275F"/>
    <w:rsid w:val="00DF2EE4"/>
    <w:rsid w:val="00DF6167"/>
    <w:rsid w:val="00DF6E88"/>
    <w:rsid w:val="00E02AD1"/>
    <w:rsid w:val="00E030A1"/>
    <w:rsid w:val="00E04CF0"/>
    <w:rsid w:val="00E0536D"/>
    <w:rsid w:val="00E05E22"/>
    <w:rsid w:val="00E10F10"/>
    <w:rsid w:val="00E20523"/>
    <w:rsid w:val="00E30C66"/>
    <w:rsid w:val="00E37F67"/>
    <w:rsid w:val="00E70D37"/>
    <w:rsid w:val="00E85253"/>
    <w:rsid w:val="00E941A6"/>
    <w:rsid w:val="00E9652F"/>
    <w:rsid w:val="00ED0CB2"/>
    <w:rsid w:val="00EE2423"/>
    <w:rsid w:val="00EF18E5"/>
    <w:rsid w:val="00EF1CF4"/>
    <w:rsid w:val="00EF75B8"/>
    <w:rsid w:val="00F01785"/>
    <w:rsid w:val="00F067D0"/>
    <w:rsid w:val="00F14C01"/>
    <w:rsid w:val="00F17645"/>
    <w:rsid w:val="00F20026"/>
    <w:rsid w:val="00F21C45"/>
    <w:rsid w:val="00F319B5"/>
    <w:rsid w:val="00F359AB"/>
    <w:rsid w:val="00F42D3C"/>
    <w:rsid w:val="00F43A36"/>
    <w:rsid w:val="00F53FB1"/>
    <w:rsid w:val="00F6403E"/>
    <w:rsid w:val="00F66EDA"/>
    <w:rsid w:val="00F71432"/>
    <w:rsid w:val="00F750E0"/>
    <w:rsid w:val="00F77EC1"/>
    <w:rsid w:val="00F81FED"/>
    <w:rsid w:val="00F903C2"/>
    <w:rsid w:val="00F968C9"/>
    <w:rsid w:val="00FA591C"/>
    <w:rsid w:val="00FA6A03"/>
    <w:rsid w:val="00FC07EB"/>
    <w:rsid w:val="00FD71EC"/>
    <w:rsid w:val="00FE7422"/>
    <w:rsid w:val="00FF06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AD611"/>
  <w15:docId w15:val="{9DD2A200-21DF-4FEA-BCFA-04C616D44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535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9C68B8"/>
    <w:rPr>
      <w:color w:val="0000FF" w:themeColor="hyperlink"/>
      <w:u w:val="single"/>
    </w:rPr>
  </w:style>
  <w:style w:type="paragraph" w:styleId="DzMetin">
    <w:name w:val="Plain Text"/>
    <w:basedOn w:val="Normal"/>
    <w:link w:val="DzMetinChar"/>
    <w:unhideWhenUsed/>
    <w:rsid w:val="009C68B8"/>
    <w:pPr>
      <w:spacing w:after="0" w:line="240" w:lineRule="auto"/>
    </w:pPr>
    <w:rPr>
      <w:rFonts w:ascii="Courier New" w:eastAsia="Times New Roman" w:hAnsi="Courier New" w:cs="Courier New"/>
      <w:sz w:val="20"/>
      <w:szCs w:val="20"/>
      <w:lang w:eastAsia="tr-TR"/>
    </w:rPr>
  </w:style>
  <w:style w:type="character" w:customStyle="1" w:styleId="DzMetinChar">
    <w:name w:val="Düz Metin Char"/>
    <w:basedOn w:val="VarsaylanParagrafYazTipi"/>
    <w:link w:val="DzMetin"/>
    <w:rsid w:val="009C68B8"/>
    <w:rPr>
      <w:rFonts w:ascii="Courier New" w:eastAsia="Times New Roman" w:hAnsi="Courier New" w:cs="Courier New"/>
      <w:sz w:val="20"/>
      <w:szCs w:val="20"/>
      <w:lang w:eastAsia="tr-TR"/>
    </w:rPr>
  </w:style>
  <w:style w:type="character" w:styleId="AklamaBavurusu">
    <w:name w:val="annotation reference"/>
    <w:basedOn w:val="VarsaylanParagrafYazTipi"/>
    <w:uiPriority w:val="99"/>
    <w:semiHidden/>
    <w:unhideWhenUsed/>
    <w:rsid w:val="00736265"/>
    <w:rPr>
      <w:sz w:val="16"/>
      <w:szCs w:val="16"/>
    </w:rPr>
  </w:style>
  <w:style w:type="paragraph" w:styleId="AklamaMetni">
    <w:name w:val="annotation text"/>
    <w:basedOn w:val="Normal"/>
    <w:link w:val="AklamaMetniChar"/>
    <w:uiPriority w:val="99"/>
    <w:semiHidden/>
    <w:unhideWhenUsed/>
    <w:rsid w:val="0073626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736265"/>
    <w:rPr>
      <w:sz w:val="20"/>
      <w:szCs w:val="20"/>
    </w:rPr>
  </w:style>
  <w:style w:type="paragraph" w:styleId="AklamaKonusu">
    <w:name w:val="annotation subject"/>
    <w:basedOn w:val="AklamaMetni"/>
    <w:next w:val="AklamaMetni"/>
    <w:link w:val="AklamaKonusuChar"/>
    <w:uiPriority w:val="99"/>
    <w:semiHidden/>
    <w:unhideWhenUsed/>
    <w:rsid w:val="00736265"/>
    <w:rPr>
      <w:b/>
      <w:bCs/>
    </w:rPr>
  </w:style>
  <w:style w:type="character" w:customStyle="1" w:styleId="AklamaKonusuChar">
    <w:name w:val="Açıklama Konusu Char"/>
    <w:basedOn w:val="AklamaMetniChar"/>
    <w:link w:val="AklamaKonusu"/>
    <w:uiPriority w:val="99"/>
    <w:semiHidden/>
    <w:rsid w:val="00736265"/>
    <w:rPr>
      <w:b/>
      <w:bCs/>
      <w:sz w:val="20"/>
      <w:szCs w:val="20"/>
    </w:rPr>
  </w:style>
  <w:style w:type="paragraph" w:styleId="BalonMetni">
    <w:name w:val="Balloon Text"/>
    <w:basedOn w:val="Normal"/>
    <w:link w:val="BalonMetniChar"/>
    <w:uiPriority w:val="99"/>
    <w:semiHidden/>
    <w:unhideWhenUsed/>
    <w:rsid w:val="0073626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6265"/>
    <w:rPr>
      <w:rFonts w:ascii="Segoe UI" w:hAnsi="Segoe UI" w:cs="Segoe UI"/>
      <w:sz w:val="18"/>
      <w:szCs w:val="18"/>
    </w:rPr>
  </w:style>
  <w:style w:type="paragraph" w:styleId="stBilgi">
    <w:name w:val="header"/>
    <w:basedOn w:val="Normal"/>
    <w:link w:val="stBilgiChar"/>
    <w:uiPriority w:val="99"/>
    <w:unhideWhenUsed/>
    <w:rsid w:val="0086019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60197"/>
  </w:style>
  <w:style w:type="paragraph" w:styleId="AltBilgi">
    <w:name w:val="footer"/>
    <w:basedOn w:val="Normal"/>
    <w:link w:val="AltBilgiChar"/>
    <w:uiPriority w:val="99"/>
    <w:unhideWhenUsed/>
    <w:rsid w:val="0086019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601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427194">
      <w:bodyDiv w:val="1"/>
      <w:marLeft w:val="0"/>
      <w:marRight w:val="0"/>
      <w:marTop w:val="0"/>
      <w:marBottom w:val="0"/>
      <w:divBdr>
        <w:top w:val="none" w:sz="0" w:space="0" w:color="auto"/>
        <w:left w:val="none" w:sz="0" w:space="0" w:color="auto"/>
        <w:bottom w:val="none" w:sz="0" w:space="0" w:color="auto"/>
        <w:right w:val="none" w:sz="0" w:space="0" w:color="auto"/>
      </w:divBdr>
    </w:div>
    <w:div w:id="115857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stagram.com/eskisehirbb/" TargetMode="External"/><Relationship Id="rId3" Type="http://schemas.openxmlformats.org/officeDocument/2006/relationships/webSettings" Target="webSettings.xml"/><Relationship Id="rId7" Type="http://schemas.openxmlformats.org/officeDocument/2006/relationships/hyperlink" Target="mailto:yelizt@bkziletisim.com" TargetMode="External"/><Relationship Id="rId12" Type="http://schemas.openxmlformats.org/officeDocument/2006/relationships/hyperlink" Target="https://x.com/eskisehirbb"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facebook.com/eskisehirbb/"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www.eskisehir.bel.tr/" TargetMode="External"/><Relationship Id="rId4" Type="http://schemas.openxmlformats.org/officeDocument/2006/relationships/footnotes" Target="footnotes.xml"/><Relationship Id="rId9" Type="http://schemas.openxmlformats.org/officeDocument/2006/relationships/hyperlink" Target="mailto:yelizt@bkziletisim.com" TargetMode="External"/><Relationship Id="rId14" Type="http://schemas.openxmlformats.org/officeDocument/2006/relationships/hyperlink" Target="https://www.youtube.com/channel/UCtpp2WH-fEc2HHseEKpfZDA"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392</Words>
  <Characters>2239</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SEDA UCAR KALE</dc:creator>
  <cp:keywords/>
  <dc:description/>
  <cp:lastModifiedBy>PC</cp:lastModifiedBy>
  <cp:revision>23</cp:revision>
  <dcterms:created xsi:type="dcterms:W3CDTF">2026-04-20T07:19:00Z</dcterms:created>
  <dcterms:modified xsi:type="dcterms:W3CDTF">2026-04-20T07:51:00Z</dcterms:modified>
</cp:coreProperties>
</file>