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2B779F" w:rsidRDefault="002B779F" w:rsidP="002B779F">
      <w:pPr>
        <w:pStyle w:val="DzMetin"/>
        <w:contextualSpacing/>
        <w:jc w:val="center"/>
        <w:rPr>
          <w:rFonts w:ascii="Arial" w:eastAsia="MS Mincho" w:hAnsi="Arial" w:cs="Arial"/>
          <w:b/>
          <w:sz w:val="28"/>
          <w:szCs w:val="28"/>
        </w:rPr>
      </w:pPr>
    </w:p>
    <w:p w:rsidR="0047620F" w:rsidRDefault="0047620F" w:rsidP="002B779F">
      <w:pPr>
        <w:pStyle w:val="DzMetin"/>
        <w:contextualSpacing/>
        <w:jc w:val="center"/>
        <w:rPr>
          <w:rFonts w:ascii="Arial" w:eastAsia="MS Mincho" w:hAnsi="Arial" w:cs="Arial"/>
          <w:b/>
          <w:sz w:val="28"/>
          <w:szCs w:val="28"/>
        </w:rPr>
      </w:pPr>
      <w:bookmarkStart w:id="0" w:name="_GoBack"/>
      <w:bookmarkEnd w:id="0"/>
    </w:p>
    <w:p w:rsidR="002B779F" w:rsidRDefault="00A63D07" w:rsidP="002B779F">
      <w:pPr>
        <w:pStyle w:val="DzMetin"/>
        <w:contextualSpacing/>
        <w:jc w:val="center"/>
        <w:rPr>
          <w:rFonts w:ascii="Arial" w:eastAsia="MS Mincho" w:hAnsi="Arial" w:cs="Arial"/>
          <w:b/>
          <w:sz w:val="28"/>
          <w:szCs w:val="28"/>
        </w:rPr>
      </w:pPr>
      <w:r w:rsidRPr="00C83CEF">
        <w:rPr>
          <w:rFonts w:ascii="Arial" w:eastAsia="MS Mincho" w:hAnsi="Arial" w:cs="Arial"/>
          <w:b/>
          <w:i/>
          <w:sz w:val="28"/>
          <w:szCs w:val="28"/>
        </w:rPr>
        <w:t xml:space="preserve">“SAVAŞIN ÇOCUKLARI” </w:t>
      </w:r>
      <w:r>
        <w:rPr>
          <w:rFonts w:ascii="Arial" w:eastAsia="MS Mincho" w:hAnsi="Arial" w:cs="Arial"/>
          <w:b/>
          <w:sz w:val="28"/>
          <w:szCs w:val="28"/>
        </w:rPr>
        <w:t>TABLOSU,</w:t>
      </w:r>
    </w:p>
    <w:p w:rsidR="00054141" w:rsidRDefault="00A63D07" w:rsidP="003B51BC">
      <w:pPr>
        <w:pStyle w:val="DzMetin"/>
        <w:contextualSpacing/>
        <w:jc w:val="center"/>
        <w:rPr>
          <w:rFonts w:ascii="Arial" w:eastAsia="MS Mincho" w:hAnsi="Arial" w:cs="Arial"/>
          <w:b/>
          <w:sz w:val="28"/>
          <w:szCs w:val="28"/>
        </w:rPr>
      </w:pPr>
      <w:r>
        <w:rPr>
          <w:rFonts w:ascii="Arial" w:eastAsia="MS Mincho" w:hAnsi="Arial" w:cs="Arial"/>
          <w:b/>
          <w:sz w:val="28"/>
          <w:szCs w:val="28"/>
        </w:rPr>
        <w:t>ESKİŞEHİR’İN YENİ SANAT ALANI</w:t>
      </w:r>
    </w:p>
    <w:p w:rsidR="003B51BC" w:rsidRDefault="00A63D07" w:rsidP="00A63D07">
      <w:pPr>
        <w:pStyle w:val="DzMetin"/>
        <w:contextualSpacing/>
        <w:jc w:val="center"/>
        <w:rPr>
          <w:rFonts w:ascii="Arial" w:eastAsia="MS Mincho" w:hAnsi="Arial" w:cs="Arial"/>
          <w:b/>
          <w:sz w:val="28"/>
          <w:szCs w:val="28"/>
        </w:rPr>
      </w:pPr>
      <w:r w:rsidRPr="00905B98">
        <w:rPr>
          <w:rFonts w:ascii="Arial" w:eastAsia="MS Mincho" w:hAnsi="Arial" w:cs="Arial"/>
          <w:b/>
          <w:sz w:val="28"/>
          <w:szCs w:val="28"/>
        </w:rPr>
        <w:t>AVLU SANAT’TA</w:t>
      </w:r>
      <w:r>
        <w:rPr>
          <w:rFonts w:ascii="Arial" w:eastAsia="MS Mincho" w:hAnsi="Arial" w:cs="Arial"/>
          <w:b/>
          <w:sz w:val="28"/>
          <w:szCs w:val="28"/>
        </w:rPr>
        <w:t xml:space="preserve"> YERİNİ ALDI!</w:t>
      </w:r>
    </w:p>
    <w:p w:rsidR="00054141" w:rsidRDefault="00054141" w:rsidP="00B57549">
      <w:pPr>
        <w:pStyle w:val="DzMetin"/>
        <w:contextualSpacing/>
        <w:jc w:val="both"/>
        <w:rPr>
          <w:rFonts w:ascii="Arial" w:eastAsia="MS Mincho" w:hAnsi="Arial" w:cs="Arial"/>
          <w:b/>
          <w:sz w:val="23"/>
          <w:szCs w:val="23"/>
        </w:rPr>
      </w:pPr>
    </w:p>
    <w:p w:rsidR="00C83CEF" w:rsidRPr="00D024F6" w:rsidRDefault="009B33CB" w:rsidP="00C83CEF">
      <w:pPr>
        <w:pStyle w:val="DzMetin"/>
        <w:contextualSpacing/>
        <w:jc w:val="both"/>
        <w:rPr>
          <w:rFonts w:ascii="Arial" w:eastAsia="MS Mincho" w:hAnsi="Arial" w:cs="Arial"/>
          <w:b/>
          <w:sz w:val="23"/>
          <w:szCs w:val="23"/>
        </w:rPr>
      </w:pPr>
      <w:r w:rsidRPr="00D024F6">
        <w:rPr>
          <w:rFonts w:ascii="Arial" w:eastAsia="MS Mincho" w:hAnsi="Arial" w:cs="Arial"/>
          <w:b/>
          <w:sz w:val="23"/>
          <w:szCs w:val="23"/>
        </w:rPr>
        <w:t>Eskişehir Büyükşehir Belediyes</w:t>
      </w:r>
      <w:r w:rsidR="00C83CEF" w:rsidRPr="00D024F6">
        <w:rPr>
          <w:rFonts w:ascii="Arial" w:eastAsia="MS Mincho" w:hAnsi="Arial" w:cs="Arial"/>
          <w:b/>
          <w:sz w:val="23"/>
          <w:szCs w:val="23"/>
        </w:rPr>
        <w:t>i’nin</w:t>
      </w:r>
      <w:r w:rsidRPr="00D024F6">
        <w:rPr>
          <w:rFonts w:ascii="Arial" w:eastAsia="MS Mincho" w:hAnsi="Arial" w:cs="Arial"/>
          <w:b/>
          <w:sz w:val="23"/>
          <w:szCs w:val="23"/>
        </w:rPr>
        <w:t xml:space="preserve"> Fransa merkezli kamu</w:t>
      </w:r>
      <w:r w:rsidR="00C83CEF" w:rsidRPr="00D024F6">
        <w:rPr>
          <w:rFonts w:ascii="Arial" w:eastAsia="MS Mincho" w:hAnsi="Arial" w:cs="Arial"/>
          <w:b/>
          <w:sz w:val="23"/>
          <w:szCs w:val="23"/>
        </w:rPr>
        <w:t xml:space="preserve">sal sanat girişimi Le </w:t>
      </w:r>
      <w:proofErr w:type="gramStart"/>
      <w:r w:rsidR="00C83CEF" w:rsidRPr="00D024F6">
        <w:rPr>
          <w:rFonts w:ascii="Arial" w:eastAsia="MS Mincho" w:hAnsi="Arial" w:cs="Arial"/>
          <w:b/>
          <w:sz w:val="23"/>
          <w:szCs w:val="23"/>
        </w:rPr>
        <w:t>M.U.R</w:t>
      </w:r>
      <w:proofErr w:type="gramEnd"/>
      <w:r w:rsidR="00C83CEF" w:rsidRPr="00D024F6">
        <w:rPr>
          <w:rFonts w:ascii="Arial" w:eastAsia="MS Mincho" w:hAnsi="Arial" w:cs="Arial"/>
          <w:b/>
          <w:sz w:val="23"/>
          <w:szCs w:val="23"/>
        </w:rPr>
        <w:t xml:space="preserve">. işbirliğiyle kente kazandırdığı sanat alanı Avlu Sanat, </w:t>
      </w:r>
      <w:r w:rsidR="0006406B" w:rsidRPr="0006406B">
        <w:rPr>
          <w:rFonts w:ascii="Arial" w:eastAsia="MS Mincho" w:hAnsi="Arial" w:cs="Arial"/>
          <w:b/>
          <w:sz w:val="23"/>
          <w:szCs w:val="23"/>
        </w:rPr>
        <w:t xml:space="preserve">Le </w:t>
      </w:r>
      <w:proofErr w:type="spellStart"/>
      <w:r w:rsidR="0006406B" w:rsidRPr="0006406B">
        <w:rPr>
          <w:rFonts w:ascii="Arial" w:eastAsia="MS Mincho" w:hAnsi="Arial" w:cs="Arial"/>
          <w:b/>
          <w:sz w:val="23"/>
          <w:szCs w:val="23"/>
        </w:rPr>
        <w:t>Mur</w:t>
      </w:r>
      <w:proofErr w:type="spellEnd"/>
      <w:r w:rsidR="0006406B" w:rsidRPr="0006406B">
        <w:rPr>
          <w:rFonts w:ascii="Arial" w:eastAsia="MS Mincho" w:hAnsi="Arial" w:cs="Arial"/>
          <w:b/>
          <w:sz w:val="23"/>
          <w:szCs w:val="23"/>
        </w:rPr>
        <w:t xml:space="preserve"> Projesi </w:t>
      </w:r>
      <w:r w:rsidR="0006406B">
        <w:rPr>
          <w:rFonts w:ascii="Arial" w:eastAsia="MS Mincho" w:hAnsi="Arial" w:cs="Arial"/>
          <w:b/>
          <w:sz w:val="23"/>
          <w:szCs w:val="23"/>
        </w:rPr>
        <w:t xml:space="preserve">kapsamında </w:t>
      </w:r>
      <w:r w:rsidR="00C83CEF" w:rsidRPr="00D024F6">
        <w:rPr>
          <w:rFonts w:ascii="Arial" w:eastAsia="MS Mincho" w:hAnsi="Arial" w:cs="Arial"/>
          <w:b/>
          <w:sz w:val="23"/>
          <w:szCs w:val="23"/>
        </w:rPr>
        <w:t xml:space="preserve">Eskişehirli sanatçıların eserlerine ev sahipliği yapıyor! </w:t>
      </w:r>
      <w:r w:rsidR="00576D62" w:rsidRPr="00576D62">
        <w:rPr>
          <w:rFonts w:ascii="Arial" w:eastAsia="MS Mincho" w:hAnsi="Arial" w:cs="Arial"/>
          <w:b/>
          <w:sz w:val="23"/>
          <w:szCs w:val="23"/>
        </w:rPr>
        <w:t xml:space="preserve">Fransız Kültür Merkezi’nin desteğiyle hayata geçirilen Le </w:t>
      </w:r>
      <w:proofErr w:type="spellStart"/>
      <w:r w:rsidR="00576D62" w:rsidRPr="00576D62">
        <w:rPr>
          <w:rFonts w:ascii="Arial" w:eastAsia="MS Mincho" w:hAnsi="Arial" w:cs="Arial"/>
          <w:b/>
          <w:sz w:val="23"/>
          <w:szCs w:val="23"/>
        </w:rPr>
        <w:t>Mur</w:t>
      </w:r>
      <w:proofErr w:type="spellEnd"/>
      <w:r w:rsidR="00576D62" w:rsidRPr="00576D62">
        <w:rPr>
          <w:rFonts w:ascii="Arial" w:eastAsia="MS Mincho" w:hAnsi="Arial" w:cs="Arial"/>
          <w:b/>
          <w:sz w:val="23"/>
          <w:szCs w:val="23"/>
        </w:rPr>
        <w:t xml:space="preserve"> Projesi, </w:t>
      </w:r>
      <w:r w:rsidR="00B97605" w:rsidRPr="00B97605">
        <w:rPr>
          <w:rFonts w:ascii="Arial" w:eastAsia="MS Mincho" w:hAnsi="Arial" w:cs="Arial"/>
          <w:b/>
          <w:sz w:val="23"/>
          <w:szCs w:val="23"/>
        </w:rPr>
        <w:t>Eskişehirli sanatçıların kamusal alanda görünürlüğünü artırmayı ve sanatı kent yaşamının doğal bir parçası hâline getirmeyi amaçlıyor</w:t>
      </w:r>
      <w:r w:rsidR="00B97605">
        <w:rPr>
          <w:rFonts w:ascii="Arial" w:eastAsia="MS Mincho" w:hAnsi="Arial" w:cs="Arial"/>
          <w:b/>
          <w:sz w:val="23"/>
          <w:szCs w:val="23"/>
        </w:rPr>
        <w:t>.</w:t>
      </w:r>
      <w:r w:rsidR="007D53C9" w:rsidRPr="007D53C9">
        <w:t xml:space="preserve"> </w:t>
      </w:r>
      <w:r w:rsidR="007D53C9" w:rsidRPr="007D53C9">
        <w:rPr>
          <w:rFonts w:ascii="Arial" w:eastAsia="MS Mincho" w:hAnsi="Arial" w:cs="Arial"/>
          <w:b/>
          <w:sz w:val="23"/>
          <w:szCs w:val="23"/>
        </w:rPr>
        <w:t>Proje kapsamında 2026</w:t>
      </w:r>
      <w:r w:rsidR="007D53C9" w:rsidRPr="007D53C9">
        <w:t xml:space="preserve"> </w:t>
      </w:r>
      <w:r w:rsidR="007D53C9" w:rsidRPr="007D53C9">
        <w:rPr>
          <w:rFonts w:ascii="Arial" w:eastAsia="MS Mincho" w:hAnsi="Arial" w:cs="Arial"/>
          <w:b/>
          <w:sz w:val="23"/>
          <w:szCs w:val="23"/>
        </w:rPr>
        <w:t>yılında seçilen ilk sanatçı Rabia Hazar</w:t>
      </w:r>
      <w:r w:rsidR="007D53C9">
        <w:rPr>
          <w:rFonts w:ascii="Arial" w:eastAsia="MS Mincho" w:hAnsi="Arial" w:cs="Arial"/>
          <w:b/>
          <w:sz w:val="23"/>
          <w:szCs w:val="23"/>
        </w:rPr>
        <w:t xml:space="preserve"> olurken, Hazar’ın </w:t>
      </w:r>
      <w:r w:rsidR="00205346" w:rsidRPr="00205346">
        <w:rPr>
          <w:rFonts w:ascii="Arial" w:eastAsia="MS Mincho" w:hAnsi="Arial" w:cs="Arial"/>
          <w:b/>
          <w:i/>
          <w:sz w:val="23"/>
          <w:szCs w:val="23"/>
        </w:rPr>
        <w:t>“Savaşın Çocukları”</w:t>
      </w:r>
      <w:r w:rsidR="00205346" w:rsidRPr="00205346">
        <w:rPr>
          <w:rFonts w:ascii="Arial" w:eastAsia="MS Mincho" w:hAnsi="Arial" w:cs="Arial"/>
          <w:b/>
          <w:sz w:val="23"/>
          <w:szCs w:val="23"/>
        </w:rPr>
        <w:t xml:space="preserve"> adlı</w:t>
      </w:r>
      <w:r w:rsidR="00205346">
        <w:rPr>
          <w:rFonts w:ascii="Arial" w:eastAsia="MS Mincho" w:hAnsi="Arial" w:cs="Arial"/>
          <w:b/>
          <w:sz w:val="23"/>
          <w:szCs w:val="23"/>
        </w:rPr>
        <w:t xml:space="preserve"> etkileyici çalışması A</w:t>
      </w:r>
      <w:r w:rsidR="002F5B97">
        <w:rPr>
          <w:rFonts w:ascii="Arial" w:eastAsia="MS Mincho" w:hAnsi="Arial" w:cs="Arial"/>
          <w:b/>
          <w:sz w:val="23"/>
          <w:szCs w:val="23"/>
        </w:rPr>
        <w:t xml:space="preserve">vlu Sanat’ta yerini aldı. </w:t>
      </w:r>
    </w:p>
    <w:p w:rsidR="00C83CEF" w:rsidRDefault="00C83CEF" w:rsidP="00C83CEF">
      <w:pPr>
        <w:pStyle w:val="DzMetin"/>
        <w:contextualSpacing/>
        <w:jc w:val="both"/>
        <w:rPr>
          <w:rFonts w:ascii="Arial" w:eastAsia="MS Mincho" w:hAnsi="Arial" w:cs="Arial"/>
          <w:sz w:val="23"/>
          <w:szCs w:val="23"/>
        </w:rPr>
      </w:pPr>
    </w:p>
    <w:p w:rsidR="00E0379C" w:rsidRPr="009B33CB" w:rsidRDefault="004A3727" w:rsidP="00E0379C">
      <w:pPr>
        <w:pStyle w:val="DzMetin"/>
        <w:contextualSpacing/>
        <w:jc w:val="both"/>
        <w:rPr>
          <w:rFonts w:ascii="Arial" w:eastAsia="MS Mincho" w:hAnsi="Arial" w:cs="Arial"/>
          <w:sz w:val="23"/>
          <w:szCs w:val="23"/>
        </w:rPr>
      </w:pPr>
      <w:r w:rsidRPr="009B33CB">
        <w:rPr>
          <w:rFonts w:ascii="Arial" w:eastAsia="MS Mincho" w:hAnsi="Arial" w:cs="Arial"/>
          <w:sz w:val="23"/>
          <w:szCs w:val="23"/>
        </w:rPr>
        <w:t>Eskişehir’in kültürel belleğinde önemli bir</w:t>
      </w:r>
      <w:r>
        <w:rPr>
          <w:rFonts w:ascii="Arial" w:eastAsia="MS Mincho" w:hAnsi="Arial" w:cs="Arial"/>
          <w:sz w:val="23"/>
          <w:szCs w:val="23"/>
        </w:rPr>
        <w:t xml:space="preserve"> yere</w:t>
      </w:r>
      <w:r w:rsidR="009D7AA0">
        <w:rPr>
          <w:rFonts w:ascii="Arial" w:eastAsia="MS Mincho" w:hAnsi="Arial" w:cs="Arial"/>
          <w:sz w:val="23"/>
          <w:szCs w:val="23"/>
        </w:rPr>
        <w:t xml:space="preserve"> sahip olan </w:t>
      </w:r>
      <w:proofErr w:type="spellStart"/>
      <w:r w:rsidR="009D7AA0">
        <w:rPr>
          <w:rFonts w:ascii="Arial" w:eastAsia="MS Mincho" w:hAnsi="Arial" w:cs="Arial"/>
          <w:sz w:val="23"/>
          <w:szCs w:val="23"/>
        </w:rPr>
        <w:t>Odunpazarı’nda</w:t>
      </w:r>
      <w:proofErr w:type="spellEnd"/>
      <w:r w:rsidR="00297793">
        <w:rPr>
          <w:rFonts w:ascii="Arial" w:eastAsia="MS Mincho" w:hAnsi="Arial" w:cs="Arial"/>
          <w:sz w:val="23"/>
          <w:szCs w:val="23"/>
        </w:rPr>
        <w:t xml:space="preserve"> yer alan </w:t>
      </w:r>
      <w:r w:rsidR="007B4341" w:rsidRPr="00C60B91">
        <w:rPr>
          <w:rFonts w:ascii="Arial" w:eastAsia="MS Mincho" w:hAnsi="Arial" w:cs="Arial"/>
          <w:b/>
          <w:sz w:val="23"/>
          <w:szCs w:val="23"/>
        </w:rPr>
        <w:t>Avlu</w:t>
      </w:r>
      <w:r w:rsidR="007B4341" w:rsidRPr="009B33CB">
        <w:rPr>
          <w:rFonts w:ascii="Arial" w:eastAsia="MS Mincho" w:hAnsi="Arial" w:cs="Arial"/>
          <w:sz w:val="23"/>
          <w:szCs w:val="23"/>
        </w:rPr>
        <w:t xml:space="preserve"> </w:t>
      </w:r>
      <w:r w:rsidR="007B4341" w:rsidRPr="00C60B91">
        <w:rPr>
          <w:rFonts w:ascii="Arial" w:eastAsia="MS Mincho" w:hAnsi="Arial" w:cs="Arial"/>
          <w:b/>
          <w:sz w:val="23"/>
          <w:szCs w:val="23"/>
        </w:rPr>
        <w:t>Sanat</w:t>
      </w:r>
      <w:r w:rsidR="007B4341">
        <w:rPr>
          <w:rFonts w:ascii="Arial" w:eastAsia="MS Mincho" w:hAnsi="Arial" w:cs="Arial"/>
          <w:sz w:val="23"/>
          <w:szCs w:val="23"/>
        </w:rPr>
        <w:t>,</w:t>
      </w:r>
      <w:r w:rsidR="00297793">
        <w:rPr>
          <w:rFonts w:ascii="Arial" w:eastAsia="MS Mincho" w:hAnsi="Arial" w:cs="Arial"/>
          <w:sz w:val="23"/>
          <w:szCs w:val="23"/>
        </w:rPr>
        <w:t xml:space="preserve"> </w:t>
      </w:r>
      <w:r w:rsidR="00506BEE" w:rsidRPr="00D024F6">
        <w:rPr>
          <w:rFonts w:ascii="Arial" w:eastAsia="MS Mincho" w:hAnsi="Arial" w:cs="Arial"/>
          <w:b/>
          <w:sz w:val="23"/>
          <w:szCs w:val="23"/>
        </w:rPr>
        <w:t>Eskişehir Büyükşehir Belediyesi</w:t>
      </w:r>
      <w:r w:rsidR="00297793">
        <w:rPr>
          <w:rFonts w:ascii="Arial" w:eastAsia="MS Mincho" w:hAnsi="Arial" w:cs="Arial"/>
          <w:b/>
          <w:sz w:val="23"/>
          <w:szCs w:val="23"/>
        </w:rPr>
        <w:t xml:space="preserve"> </w:t>
      </w:r>
      <w:r w:rsidR="00297793">
        <w:rPr>
          <w:rFonts w:ascii="Arial" w:eastAsia="MS Mincho" w:hAnsi="Arial" w:cs="Arial"/>
          <w:sz w:val="23"/>
          <w:szCs w:val="23"/>
        </w:rPr>
        <w:t>ve</w:t>
      </w:r>
      <w:r w:rsidR="00506BEE">
        <w:rPr>
          <w:rFonts w:ascii="Arial" w:eastAsia="MS Mincho" w:hAnsi="Arial" w:cs="Arial"/>
          <w:b/>
          <w:sz w:val="23"/>
          <w:szCs w:val="23"/>
        </w:rPr>
        <w:t xml:space="preserve"> </w:t>
      </w:r>
      <w:r w:rsidR="00506BEE" w:rsidRPr="00D024F6">
        <w:rPr>
          <w:rFonts w:ascii="Arial" w:eastAsia="MS Mincho" w:hAnsi="Arial" w:cs="Arial"/>
          <w:b/>
          <w:sz w:val="23"/>
          <w:szCs w:val="23"/>
        </w:rPr>
        <w:t xml:space="preserve">Le </w:t>
      </w:r>
      <w:proofErr w:type="gramStart"/>
      <w:r w:rsidR="00506BEE" w:rsidRPr="00D024F6">
        <w:rPr>
          <w:rFonts w:ascii="Arial" w:eastAsia="MS Mincho" w:hAnsi="Arial" w:cs="Arial"/>
          <w:b/>
          <w:sz w:val="23"/>
          <w:szCs w:val="23"/>
        </w:rPr>
        <w:t>M.U.R</w:t>
      </w:r>
      <w:proofErr w:type="gramEnd"/>
      <w:r w:rsidR="00506BEE" w:rsidRPr="00D024F6">
        <w:rPr>
          <w:rFonts w:ascii="Arial" w:eastAsia="MS Mincho" w:hAnsi="Arial" w:cs="Arial"/>
          <w:b/>
          <w:sz w:val="23"/>
          <w:szCs w:val="23"/>
        </w:rPr>
        <w:t xml:space="preserve">. </w:t>
      </w:r>
      <w:r w:rsidR="00506BEE" w:rsidRPr="009548DF">
        <w:rPr>
          <w:rFonts w:ascii="Arial" w:eastAsia="MS Mincho" w:hAnsi="Arial" w:cs="Arial"/>
          <w:sz w:val="23"/>
          <w:szCs w:val="23"/>
        </w:rPr>
        <w:t>işbirliğiyle</w:t>
      </w:r>
      <w:r w:rsidR="00506BEE" w:rsidRPr="009548DF">
        <w:rPr>
          <w:rFonts w:ascii="Arial" w:eastAsia="MS Mincho" w:hAnsi="Arial" w:cs="Arial"/>
          <w:sz w:val="23"/>
          <w:szCs w:val="23"/>
        </w:rPr>
        <w:t xml:space="preserve"> gerçekleştirilen</w:t>
      </w:r>
      <w:r w:rsidR="009C7C4E">
        <w:rPr>
          <w:rFonts w:ascii="Arial" w:eastAsia="MS Mincho" w:hAnsi="Arial" w:cs="Arial"/>
          <w:sz w:val="23"/>
          <w:szCs w:val="23"/>
        </w:rPr>
        <w:t xml:space="preserve"> </w:t>
      </w:r>
      <w:r w:rsidR="00506BEE" w:rsidRPr="0006406B">
        <w:rPr>
          <w:rFonts w:ascii="Arial" w:eastAsia="MS Mincho" w:hAnsi="Arial" w:cs="Arial"/>
          <w:b/>
          <w:sz w:val="23"/>
          <w:szCs w:val="23"/>
        </w:rPr>
        <w:t xml:space="preserve">Le </w:t>
      </w:r>
      <w:proofErr w:type="spellStart"/>
      <w:r w:rsidR="00506BEE" w:rsidRPr="0006406B">
        <w:rPr>
          <w:rFonts w:ascii="Arial" w:eastAsia="MS Mincho" w:hAnsi="Arial" w:cs="Arial"/>
          <w:b/>
          <w:sz w:val="23"/>
          <w:szCs w:val="23"/>
        </w:rPr>
        <w:t>Mur</w:t>
      </w:r>
      <w:proofErr w:type="spellEnd"/>
      <w:r w:rsidR="00506BEE" w:rsidRPr="0006406B">
        <w:rPr>
          <w:rFonts w:ascii="Arial" w:eastAsia="MS Mincho" w:hAnsi="Arial" w:cs="Arial"/>
          <w:b/>
          <w:sz w:val="23"/>
          <w:szCs w:val="23"/>
        </w:rPr>
        <w:t xml:space="preserve"> Projesi </w:t>
      </w:r>
      <w:r w:rsidR="00AF42F6">
        <w:rPr>
          <w:rFonts w:ascii="Arial" w:eastAsia="MS Mincho" w:hAnsi="Arial" w:cs="Arial"/>
          <w:sz w:val="23"/>
          <w:szCs w:val="23"/>
        </w:rPr>
        <w:t>ise,</w:t>
      </w:r>
      <w:r w:rsidR="00B97605" w:rsidRPr="00B97605">
        <w:t xml:space="preserve"> </w:t>
      </w:r>
      <w:r w:rsidR="00B97605" w:rsidRPr="00B97605">
        <w:rPr>
          <w:rFonts w:ascii="Arial" w:eastAsia="MS Mincho" w:hAnsi="Arial" w:cs="Arial"/>
          <w:sz w:val="23"/>
          <w:szCs w:val="23"/>
        </w:rPr>
        <w:t>sanatın galeri mekânlarının dışına taşarak kamusal alanda doğrud</w:t>
      </w:r>
      <w:r w:rsidR="00B97605">
        <w:rPr>
          <w:rFonts w:ascii="Arial" w:eastAsia="MS Mincho" w:hAnsi="Arial" w:cs="Arial"/>
          <w:sz w:val="23"/>
          <w:szCs w:val="23"/>
        </w:rPr>
        <w:t xml:space="preserve">an kentliyle buluşmasını hedefliyor. </w:t>
      </w:r>
      <w:r w:rsidR="00E0379C" w:rsidRPr="00B97605">
        <w:rPr>
          <w:rFonts w:ascii="Arial" w:eastAsia="MS Mincho" w:hAnsi="Arial" w:cs="Arial"/>
          <w:sz w:val="23"/>
          <w:szCs w:val="23"/>
        </w:rPr>
        <w:t>Eskişehirli sanatçılar için alternatif bir sergileme alanı yaratmayı ve kentin kültür-sanat üretimine süreklilik kazandırmayı am</w:t>
      </w:r>
      <w:r w:rsidR="00E0379C">
        <w:rPr>
          <w:rFonts w:ascii="Arial" w:eastAsia="MS Mincho" w:hAnsi="Arial" w:cs="Arial"/>
          <w:sz w:val="23"/>
          <w:szCs w:val="23"/>
        </w:rPr>
        <w:t>açlayan p</w:t>
      </w:r>
      <w:r w:rsidR="00E0379C" w:rsidRPr="009B33CB">
        <w:rPr>
          <w:rFonts w:ascii="Arial" w:eastAsia="MS Mincho" w:hAnsi="Arial" w:cs="Arial"/>
          <w:sz w:val="23"/>
          <w:szCs w:val="23"/>
        </w:rPr>
        <w:t xml:space="preserve">roje, </w:t>
      </w:r>
      <w:r w:rsidR="00E0379C" w:rsidRPr="00E0379C">
        <w:rPr>
          <w:rFonts w:ascii="Arial" w:eastAsia="MS Mincho" w:hAnsi="Arial" w:cs="Arial"/>
          <w:b/>
          <w:sz w:val="23"/>
          <w:szCs w:val="23"/>
        </w:rPr>
        <w:t>Eskişehir Büyükşehir Belediyesi Kültür ve Sosyal İşler Dairesi</w:t>
      </w:r>
      <w:r w:rsidR="00E0379C" w:rsidRPr="009B33CB">
        <w:rPr>
          <w:rFonts w:ascii="Arial" w:eastAsia="MS Mincho" w:hAnsi="Arial" w:cs="Arial"/>
          <w:sz w:val="23"/>
          <w:szCs w:val="23"/>
        </w:rPr>
        <w:t xml:space="preserve"> koordinasyonunda, yerel sanat üretimini destekleyen sürdürülebilir bir sergileme modeli olarak kurgulandı.</w:t>
      </w:r>
    </w:p>
    <w:p w:rsidR="00BD3F6C" w:rsidRDefault="00BD3F6C" w:rsidP="00506BEE">
      <w:pPr>
        <w:pStyle w:val="DzMetin"/>
        <w:contextualSpacing/>
        <w:jc w:val="both"/>
        <w:rPr>
          <w:rFonts w:ascii="Arial" w:eastAsia="MS Mincho" w:hAnsi="Arial" w:cs="Arial"/>
          <w:b/>
          <w:sz w:val="23"/>
          <w:szCs w:val="23"/>
        </w:rPr>
      </w:pPr>
    </w:p>
    <w:p w:rsidR="00B97605" w:rsidRDefault="00FC34A2" w:rsidP="00506BEE">
      <w:pPr>
        <w:pStyle w:val="DzMetin"/>
        <w:contextualSpacing/>
        <w:jc w:val="both"/>
        <w:rPr>
          <w:rFonts w:ascii="Arial" w:eastAsia="MS Mincho" w:hAnsi="Arial" w:cs="Arial"/>
          <w:sz w:val="23"/>
          <w:szCs w:val="23"/>
        </w:rPr>
      </w:pPr>
      <w:r w:rsidRPr="0006406B">
        <w:rPr>
          <w:rFonts w:ascii="Arial" w:eastAsia="MS Mincho" w:hAnsi="Arial" w:cs="Arial"/>
          <w:b/>
          <w:sz w:val="23"/>
          <w:szCs w:val="23"/>
        </w:rPr>
        <w:t xml:space="preserve">Le </w:t>
      </w:r>
      <w:proofErr w:type="spellStart"/>
      <w:r w:rsidRPr="0006406B">
        <w:rPr>
          <w:rFonts w:ascii="Arial" w:eastAsia="MS Mincho" w:hAnsi="Arial" w:cs="Arial"/>
          <w:b/>
          <w:sz w:val="23"/>
          <w:szCs w:val="23"/>
        </w:rPr>
        <w:t>Mur</w:t>
      </w:r>
      <w:proofErr w:type="spellEnd"/>
      <w:r w:rsidRPr="0006406B">
        <w:rPr>
          <w:rFonts w:ascii="Arial" w:eastAsia="MS Mincho" w:hAnsi="Arial" w:cs="Arial"/>
          <w:b/>
          <w:sz w:val="23"/>
          <w:szCs w:val="23"/>
        </w:rPr>
        <w:t xml:space="preserve"> Projesi</w:t>
      </w:r>
      <w:r>
        <w:rPr>
          <w:rFonts w:ascii="Arial" w:eastAsia="MS Mincho" w:hAnsi="Arial" w:cs="Arial"/>
          <w:b/>
          <w:sz w:val="23"/>
          <w:szCs w:val="23"/>
        </w:rPr>
        <w:t xml:space="preserve"> </w:t>
      </w:r>
      <w:r>
        <w:rPr>
          <w:rFonts w:ascii="Arial" w:eastAsia="MS Mincho" w:hAnsi="Arial" w:cs="Arial"/>
          <w:sz w:val="23"/>
          <w:szCs w:val="23"/>
        </w:rPr>
        <w:t xml:space="preserve">kapsamında </w:t>
      </w:r>
      <w:r w:rsidRPr="00FC34A2">
        <w:rPr>
          <w:rFonts w:ascii="Arial" w:eastAsia="MS Mincho" w:hAnsi="Arial" w:cs="Arial"/>
          <w:sz w:val="23"/>
          <w:szCs w:val="23"/>
        </w:rPr>
        <w:t>gerçekleştirilen açık çağrı sonucunda</w:t>
      </w:r>
      <w:r>
        <w:rPr>
          <w:rFonts w:ascii="Arial" w:eastAsia="MS Mincho" w:hAnsi="Arial" w:cs="Arial"/>
          <w:sz w:val="23"/>
          <w:szCs w:val="23"/>
        </w:rPr>
        <w:t xml:space="preserve">, 2026’da seçilen </w:t>
      </w:r>
      <w:r w:rsidRPr="005E151D">
        <w:rPr>
          <w:rFonts w:ascii="Arial" w:eastAsia="MS Mincho" w:hAnsi="Arial" w:cs="Arial"/>
          <w:sz w:val="23"/>
          <w:szCs w:val="23"/>
        </w:rPr>
        <w:t>ilk</w:t>
      </w:r>
      <w:r w:rsidRPr="007D53C9">
        <w:rPr>
          <w:rFonts w:ascii="Arial" w:eastAsia="MS Mincho" w:hAnsi="Arial" w:cs="Arial"/>
          <w:b/>
          <w:sz w:val="23"/>
          <w:szCs w:val="23"/>
        </w:rPr>
        <w:t xml:space="preserve"> </w:t>
      </w:r>
      <w:r w:rsidRPr="005E151D">
        <w:rPr>
          <w:rFonts w:ascii="Arial" w:eastAsia="MS Mincho" w:hAnsi="Arial" w:cs="Arial"/>
          <w:sz w:val="23"/>
          <w:szCs w:val="23"/>
        </w:rPr>
        <w:t>sanatçı</w:t>
      </w:r>
      <w:r w:rsidRPr="007D53C9">
        <w:rPr>
          <w:rFonts w:ascii="Arial" w:eastAsia="MS Mincho" w:hAnsi="Arial" w:cs="Arial"/>
          <w:b/>
          <w:sz w:val="23"/>
          <w:szCs w:val="23"/>
        </w:rPr>
        <w:t xml:space="preserve"> Rabia Hazar</w:t>
      </w:r>
      <w:r>
        <w:rPr>
          <w:rFonts w:ascii="Arial" w:eastAsia="MS Mincho" w:hAnsi="Arial" w:cs="Arial"/>
          <w:b/>
          <w:sz w:val="23"/>
          <w:szCs w:val="23"/>
        </w:rPr>
        <w:t xml:space="preserve"> </w:t>
      </w:r>
      <w:r w:rsidRPr="005E151D">
        <w:rPr>
          <w:rFonts w:ascii="Arial" w:eastAsia="MS Mincho" w:hAnsi="Arial" w:cs="Arial"/>
          <w:sz w:val="23"/>
          <w:szCs w:val="23"/>
        </w:rPr>
        <w:t>oldu.</w:t>
      </w:r>
      <w:r>
        <w:rPr>
          <w:rFonts w:ascii="Arial" w:eastAsia="MS Mincho" w:hAnsi="Arial" w:cs="Arial"/>
          <w:b/>
          <w:sz w:val="23"/>
          <w:szCs w:val="23"/>
        </w:rPr>
        <w:t xml:space="preserve"> </w:t>
      </w:r>
      <w:r w:rsidR="009B33CB" w:rsidRPr="009B33CB">
        <w:rPr>
          <w:rFonts w:ascii="Arial" w:eastAsia="MS Mincho" w:hAnsi="Arial" w:cs="Arial"/>
          <w:sz w:val="23"/>
          <w:szCs w:val="23"/>
        </w:rPr>
        <w:t xml:space="preserve">Seçici kurulun değerlendirmesiyle belirlenen </w:t>
      </w:r>
      <w:r w:rsidR="009B33CB" w:rsidRPr="00A7080E">
        <w:rPr>
          <w:rFonts w:ascii="Arial" w:eastAsia="MS Mincho" w:hAnsi="Arial" w:cs="Arial"/>
          <w:b/>
          <w:sz w:val="23"/>
          <w:szCs w:val="23"/>
        </w:rPr>
        <w:t>Hazar</w:t>
      </w:r>
      <w:r w:rsidR="009B33CB" w:rsidRPr="009B33CB">
        <w:rPr>
          <w:rFonts w:ascii="Arial" w:eastAsia="MS Mincho" w:hAnsi="Arial" w:cs="Arial"/>
          <w:sz w:val="23"/>
          <w:szCs w:val="23"/>
        </w:rPr>
        <w:t xml:space="preserve">’ın </w:t>
      </w:r>
      <w:r w:rsidR="00BF6149" w:rsidRPr="00BF6149">
        <w:rPr>
          <w:rFonts w:ascii="Arial" w:eastAsia="MS Mincho" w:hAnsi="Arial" w:cs="Arial"/>
          <w:b/>
          <w:i/>
          <w:sz w:val="23"/>
          <w:szCs w:val="23"/>
        </w:rPr>
        <w:t>“Savaşın Çocukları”</w:t>
      </w:r>
      <w:r w:rsidR="00BF6149">
        <w:rPr>
          <w:rFonts w:ascii="Arial" w:eastAsia="MS Mincho" w:hAnsi="Arial" w:cs="Arial"/>
          <w:b/>
          <w:i/>
          <w:sz w:val="23"/>
          <w:szCs w:val="23"/>
        </w:rPr>
        <w:t xml:space="preserve"> </w:t>
      </w:r>
      <w:r w:rsidR="00BF6149" w:rsidRPr="00BF6149">
        <w:rPr>
          <w:rFonts w:ascii="Arial" w:eastAsia="MS Mincho" w:hAnsi="Arial" w:cs="Arial"/>
          <w:sz w:val="23"/>
          <w:szCs w:val="23"/>
        </w:rPr>
        <w:t>adlı</w:t>
      </w:r>
      <w:r w:rsidR="00BF6149">
        <w:rPr>
          <w:rFonts w:ascii="Arial" w:eastAsia="MS Mincho" w:hAnsi="Arial" w:cs="Arial"/>
          <w:i/>
          <w:sz w:val="23"/>
          <w:szCs w:val="23"/>
        </w:rPr>
        <w:t xml:space="preserve"> </w:t>
      </w:r>
      <w:r w:rsidR="009B33CB" w:rsidRPr="009B33CB">
        <w:rPr>
          <w:rFonts w:ascii="Arial" w:eastAsia="MS Mincho" w:hAnsi="Arial" w:cs="Arial"/>
          <w:sz w:val="23"/>
          <w:szCs w:val="23"/>
        </w:rPr>
        <w:t xml:space="preserve">eseri, </w:t>
      </w:r>
      <w:r w:rsidR="00931AD0" w:rsidRPr="009B33CB">
        <w:rPr>
          <w:rFonts w:ascii="Arial" w:eastAsia="MS Mincho" w:hAnsi="Arial" w:cs="Arial"/>
          <w:sz w:val="23"/>
          <w:szCs w:val="23"/>
        </w:rPr>
        <w:t>bir ay boyunca</w:t>
      </w:r>
      <w:r w:rsidR="00931AD0">
        <w:rPr>
          <w:rFonts w:ascii="Arial" w:eastAsia="MS Mincho" w:hAnsi="Arial" w:cs="Arial"/>
          <w:sz w:val="23"/>
          <w:szCs w:val="23"/>
        </w:rPr>
        <w:t xml:space="preserve"> sergilenmek üzere </w:t>
      </w:r>
      <w:r w:rsidR="009B33CB" w:rsidRPr="00033E72">
        <w:rPr>
          <w:rFonts w:ascii="Arial" w:eastAsia="MS Mincho" w:hAnsi="Arial" w:cs="Arial"/>
          <w:b/>
          <w:sz w:val="23"/>
          <w:szCs w:val="23"/>
        </w:rPr>
        <w:t>Avlu Sanat</w:t>
      </w:r>
      <w:r w:rsidR="009B33CB" w:rsidRPr="009B33CB">
        <w:rPr>
          <w:rFonts w:ascii="Arial" w:eastAsia="MS Mincho" w:hAnsi="Arial" w:cs="Arial"/>
          <w:sz w:val="23"/>
          <w:szCs w:val="23"/>
        </w:rPr>
        <w:t xml:space="preserve">’ın altında yer alan kamusal panoda sanatseverlerle buluştu. </w:t>
      </w:r>
    </w:p>
    <w:p w:rsidR="00B97605" w:rsidRDefault="00B97605" w:rsidP="00506BEE">
      <w:pPr>
        <w:pStyle w:val="DzMetin"/>
        <w:contextualSpacing/>
        <w:jc w:val="both"/>
        <w:rPr>
          <w:rFonts w:ascii="Arial" w:eastAsia="MS Mincho" w:hAnsi="Arial" w:cs="Arial"/>
          <w:sz w:val="23"/>
          <w:szCs w:val="23"/>
        </w:rPr>
      </w:pPr>
    </w:p>
    <w:p w:rsidR="00506BEE" w:rsidRDefault="00506BEE" w:rsidP="00506BEE">
      <w:pPr>
        <w:pStyle w:val="DzMetin"/>
        <w:contextualSpacing/>
        <w:jc w:val="both"/>
        <w:rPr>
          <w:rFonts w:ascii="Arial" w:eastAsia="MS Mincho" w:hAnsi="Arial" w:cs="Arial"/>
          <w:sz w:val="23"/>
          <w:szCs w:val="23"/>
        </w:rPr>
      </w:pPr>
      <w:r w:rsidRPr="00BF6149">
        <w:rPr>
          <w:rFonts w:ascii="Arial" w:eastAsia="MS Mincho" w:hAnsi="Arial" w:cs="Arial"/>
          <w:b/>
          <w:i/>
          <w:sz w:val="23"/>
          <w:szCs w:val="23"/>
        </w:rPr>
        <w:t>“Savaşın Çocukları”</w:t>
      </w:r>
      <w:r w:rsidRPr="009B33CB">
        <w:rPr>
          <w:rFonts w:ascii="Arial" w:eastAsia="MS Mincho" w:hAnsi="Arial" w:cs="Arial"/>
          <w:sz w:val="23"/>
          <w:szCs w:val="23"/>
        </w:rPr>
        <w:t>, savaşın yıkıcı gerçekliğini çocukluk imgesi üzerinden ele alıyor. Sanatçı, Filistin coğrafyasının bitmek bilmeyen trajedisini, çocukların sessiz ve dingin varlığıyla çerçeveleyerek izleyiciye güçlü bir görsel anlatı sunuyor. Kompozisyonun merkezindeki iki figür, çevrelerindeki kaotik yıkıma rağmen ufka sakin bir kararlılıkla bakarken; bu duruş, hem derin bir çaresizliğin hem de dirençli bir umudun simgesi hâline geliyor. Sert fırça darbeleri ve keskin yüzey dokuları savaşın yıkıcılığını görünür kılarken, arka plandaki sıcak ışık tonları insanlığın hâlâ sönmemiş vicdanına işaret ediyor.</w:t>
      </w:r>
    </w:p>
    <w:p w:rsidR="009B33CB" w:rsidRDefault="009B33CB" w:rsidP="009B33CB">
      <w:pPr>
        <w:pStyle w:val="DzMetin"/>
        <w:contextualSpacing/>
        <w:jc w:val="both"/>
        <w:rPr>
          <w:rFonts w:ascii="Arial" w:eastAsia="MS Mincho" w:hAnsi="Arial" w:cs="Arial"/>
          <w:sz w:val="23"/>
          <w:szCs w:val="23"/>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47620F"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492D12"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p w:rsidR="00257FC9" w:rsidRDefault="00257FC9" w:rsidP="00B57549">
      <w:pPr>
        <w:pStyle w:val="DzMetin"/>
        <w:tabs>
          <w:tab w:val="left" w:pos="1134"/>
        </w:tabs>
        <w:contextualSpacing/>
        <w:jc w:val="both"/>
        <w:rPr>
          <w:rFonts w:ascii="Arial" w:eastAsia="MS Mincho" w:hAnsi="Arial" w:cs="Arial"/>
          <w:color w:val="17365D" w:themeColor="text2" w:themeShade="BF"/>
          <w:sz w:val="18"/>
          <w:szCs w:val="18"/>
        </w:rPr>
      </w:pPr>
    </w:p>
    <w:p w:rsidR="00E37F67" w:rsidRDefault="00015C16" w:rsidP="00054141">
      <w:pPr>
        <w:pStyle w:val="DzMetin"/>
        <w:tabs>
          <w:tab w:val="left" w:pos="1134"/>
        </w:tabs>
        <w:contextualSpacing/>
        <w:jc w:val="both"/>
        <w:rPr>
          <w:rFonts w:ascii="Arial" w:eastAsia="MS Mincho" w:hAnsi="Arial" w:cs="Arial"/>
          <w:b/>
          <w:u w:val="single"/>
        </w:rPr>
      </w:pPr>
      <w:r>
        <w:rPr>
          <w:rFonts w:ascii="Arial" w:eastAsia="MS Mincho" w:hAnsi="Arial" w:cs="Arial"/>
          <w:color w:val="17365D" w:themeColor="text2" w:themeShade="BF"/>
          <w:sz w:val="18"/>
          <w:szCs w:val="18"/>
        </w:rPr>
        <w:tab/>
      </w:r>
    </w:p>
    <w:p w:rsidR="00054141" w:rsidRPr="00DD7935" w:rsidRDefault="00054141" w:rsidP="00054141">
      <w:pPr>
        <w:pStyle w:val="DzMetin"/>
        <w:tabs>
          <w:tab w:val="left" w:pos="1134"/>
        </w:tabs>
        <w:contextualSpacing/>
        <w:jc w:val="both"/>
        <w:rPr>
          <w:rFonts w:ascii="Arial" w:hAnsi="Arial" w:cs="Arial"/>
          <w:sz w:val="23"/>
          <w:szCs w:val="23"/>
        </w:rPr>
      </w:pPr>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5CCE"/>
    <w:rsid w:val="00015C16"/>
    <w:rsid w:val="00033E72"/>
    <w:rsid w:val="000376C2"/>
    <w:rsid w:val="00050DF0"/>
    <w:rsid w:val="00054141"/>
    <w:rsid w:val="0006406B"/>
    <w:rsid w:val="00091D13"/>
    <w:rsid w:val="000A3B5A"/>
    <w:rsid w:val="00101727"/>
    <w:rsid w:val="00116484"/>
    <w:rsid w:val="00127F40"/>
    <w:rsid w:val="00135B8D"/>
    <w:rsid w:val="00146558"/>
    <w:rsid w:val="001579C6"/>
    <w:rsid w:val="00186184"/>
    <w:rsid w:val="00194AD6"/>
    <w:rsid w:val="001B57EF"/>
    <w:rsid w:val="001C3E32"/>
    <w:rsid w:val="001C594E"/>
    <w:rsid w:val="001D3201"/>
    <w:rsid w:val="00205346"/>
    <w:rsid w:val="00213AE6"/>
    <w:rsid w:val="00230885"/>
    <w:rsid w:val="00255CC4"/>
    <w:rsid w:val="00256F90"/>
    <w:rsid w:val="00257FC9"/>
    <w:rsid w:val="00271389"/>
    <w:rsid w:val="002721A2"/>
    <w:rsid w:val="00286621"/>
    <w:rsid w:val="00297793"/>
    <w:rsid w:val="002B779F"/>
    <w:rsid w:val="002F5B97"/>
    <w:rsid w:val="0030104D"/>
    <w:rsid w:val="0032124F"/>
    <w:rsid w:val="003560CA"/>
    <w:rsid w:val="003A5FCD"/>
    <w:rsid w:val="003B51BC"/>
    <w:rsid w:val="003E0EB4"/>
    <w:rsid w:val="003E21FF"/>
    <w:rsid w:val="00445944"/>
    <w:rsid w:val="0047620F"/>
    <w:rsid w:val="00492D12"/>
    <w:rsid w:val="004A3727"/>
    <w:rsid w:val="004C4B89"/>
    <w:rsid w:val="004F1617"/>
    <w:rsid w:val="00506BEE"/>
    <w:rsid w:val="00547134"/>
    <w:rsid w:val="00565528"/>
    <w:rsid w:val="00576D62"/>
    <w:rsid w:val="005A45E7"/>
    <w:rsid w:val="005A5B03"/>
    <w:rsid w:val="005D4B24"/>
    <w:rsid w:val="005E151D"/>
    <w:rsid w:val="005E34E2"/>
    <w:rsid w:val="005F1B8C"/>
    <w:rsid w:val="00617E7C"/>
    <w:rsid w:val="00636371"/>
    <w:rsid w:val="006604E8"/>
    <w:rsid w:val="006C6B7F"/>
    <w:rsid w:val="00720EF6"/>
    <w:rsid w:val="0072372F"/>
    <w:rsid w:val="00726AD2"/>
    <w:rsid w:val="00736265"/>
    <w:rsid w:val="00770BC9"/>
    <w:rsid w:val="007811F1"/>
    <w:rsid w:val="00781C56"/>
    <w:rsid w:val="007A71DA"/>
    <w:rsid w:val="007B380D"/>
    <w:rsid w:val="007B4341"/>
    <w:rsid w:val="007D2C4D"/>
    <w:rsid w:val="007D4207"/>
    <w:rsid w:val="007D53C9"/>
    <w:rsid w:val="007F543D"/>
    <w:rsid w:val="0080172B"/>
    <w:rsid w:val="00802424"/>
    <w:rsid w:val="00837A72"/>
    <w:rsid w:val="00871048"/>
    <w:rsid w:val="0088771A"/>
    <w:rsid w:val="00887820"/>
    <w:rsid w:val="008907EC"/>
    <w:rsid w:val="008A0690"/>
    <w:rsid w:val="008E2DA5"/>
    <w:rsid w:val="008E3CA0"/>
    <w:rsid w:val="00905B98"/>
    <w:rsid w:val="00906A4D"/>
    <w:rsid w:val="00917479"/>
    <w:rsid w:val="00925F29"/>
    <w:rsid w:val="00931AD0"/>
    <w:rsid w:val="009548DF"/>
    <w:rsid w:val="009608AF"/>
    <w:rsid w:val="00970B9D"/>
    <w:rsid w:val="0097438F"/>
    <w:rsid w:val="00983C10"/>
    <w:rsid w:val="00991D89"/>
    <w:rsid w:val="009B33CB"/>
    <w:rsid w:val="009C0709"/>
    <w:rsid w:val="009C68B8"/>
    <w:rsid w:val="009C7644"/>
    <w:rsid w:val="009C7C4E"/>
    <w:rsid w:val="009D0A7A"/>
    <w:rsid w:val="009D7AA0"/>
    <w:rsid w:val="009F0004"/>
    <w:rsid w:val="009F09F7"/>
    <w:rsid w:val="00A0431A"/>
    <w:rsid w:val="00A07529"/>
    <w:rsid w:val="00A63D07"/>
    <w:rsid w:val="00A64FB4"/>
    <w:rsid w:val="00A7080E"/>
    <w:rsid w:val="00A74AE0"/>
    <w:rsid w:val="00A8415F"/>
    <w:rsid w:val="00A86003"/>
    <w:rsid w:val="00A95B0F"/>
    <w:rsid w:val="00AF42F6"/>
    <w:rsid w:val="00B363A3"/>
    <w:rsid w:val="00B5294B"/>
    <w:rsid w:val="00B57549"/>
    <w:rsid w:val="00B7205D"/>
    <w:rsid w:val="00B8420C"/>
    <w:rsid w:val="00B97605"/>
    <w:rsid w:val="00BA6509"/>
    <w:rsid w:val="00BA6853"/>
    <w:rsid w:val="00BC11C3"/>
    <w:rsid w:val="00BD2AB4"/>
    <w:rsid w:val="00BD3F6C"/>
    <w:rsid w:val="00BE6468"/>
    <w:rsid w:val="00BE69C9"/>
    <w:rsid w:val="00BF42B6"/>
    <w:rsid w:val="00BF6149"/>
    <w:rsid w:val="00C60B91"/>
    <w:rsid w:val="00C67BF9"/>
    <w:rsid w:val="00C7119F"/>
    <w:rsid w:val="00C83CEF"/>
    <w:rsid w:val="00D024F6"/>
    <w:rsid w:val="00D4152F"/>
    <w:rsid w:val="00D53814"/>
    <w:rsid w:val="00D7055C"/>
    <w:rsid w:val="00D747A3"/>
    <w:rsid w:val="00D749EC"/>
    <w:rsid w:val="00D877FC"/>
    <w:rsid w:val="00DA09A7"/>
    <w:rsid w:val="00DB3036"/>
    <w:rsid w:val="00DB70A5"/>
    <w:rsid w:val="00DC0B35"/>
    <w:rsid w:val="00DD7935"/>
    <w:rsid w:val="00E0379C"/>
    <w:rsid w:val="00E37F67"/>
    <w:rsid w:val="00E44137"/>
    <w:rsid w:val="00E5210C"/>
    <w:rsid w:val="00E53598"/>
    <w:rsid w:val="00EC4E73"/>
    <w:rsid w:val="00EC730E"/>
    <w:rsid w:val="00ED0CB2"/>
    <w:rsid w:val="00EF18E5"/>
    <w:rsid w:val="00EF59CC"/>
    <w:rsid w:val="00F21C45"/>
    <w:rsid w:val="00F67C75"/>
    <w:rsid w:val="00FA6A03"/>
    <w:rsid w:val="00FB2731"/>
    <w:rsid w:val="00FC34A2"/>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4F86"/>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42</cp:revision>
  <dcterms:created xsi:type="dcterms:W3CDTF">2026-01-16T10:23:00Z</dcterms:created>
  <dcterms:modified xsi:type="dcterms:W3CDTF">2026-01-16T13:51:00Z</dcterms:modified>
</cp:coreProperties>
</file>