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E10E89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18"/>
          <w:szCs w:val="28"/>
        </w:rPr>
      </w:pPr>
    </w:p>
    <w:p w14:paraId="28CE38F5" w14:textId="77777777" w:rsidR="005A2D48" w:rsidRDefault="005A2D48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1883DF" w14:textId="77777777" w:rsidR="00C406F9" w:rsidRDefault="00C406F9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406F9">
        <w:rPr>
          <w:rFonts w:ascii="Arial" w:hAnsi="Arial" w:cs="Arial"/>
          <w:b/>
          <w:bCs/>
          <w:color w:val="000000"/>
          <w:sz w:val="28"/>
          <w:szCs w:val="28"/>
        </w:rPr>
        <w:t>BURSA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KÜLTÜR’ÜN RAMAZAN ETKİNLİKLERİ</w:t>
      </w:r>
    </w:p>
    <w:p w14:paraId="2D36EF72" w14:textId="2787F39B" w:rsidR="005B4783" w:rsidRPr="002D1D4A" w:rsidRDefault="00C406F9" w:rsidP="002D1D4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406F9">
        <w:rPr>
          <w:rFonts w:ascii="Arial" w:hAnsi="Arial" w:cs="Arial"/>
          <w:b/>
          <w:bCs/>
          <w:color w:val="000000"/>
          <w:sz w:val="28"/>
          <w:szCs w:val="28"/>
        </w:rPr>
        <w:t>ŞEHRİN HAFIZASINI AYDINLATIYOR</w:t>
      </w:r>
      <w:r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14:paraId="74B17FA3" w14:textId="77777777" w:rsidR="005341B8" w:rsidRDefault="005341B8" w:rsidP="00311EA0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233ABF0" w14:textId="7357F81E" w:rsidR="00055ACA" w:rsidRDefault="00CE6916" w:rsidP="00055ACA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Başkanlığı (Bursa Kültür)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tarafından ücretsiz olarak düzenlenen Ramazan ayı etkinlikleri devam ediyor! </w:t>
      </w:r>
      <w:r w:rsid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Beyza Akyüz’ün </w:t>
      </w:r>
      <w:r w:rsidR="000A3C8E" w:rsidRPr="002A1041">
        <w:rPr>
          <w:rFonts w:ascii="Arial" w:hAnsi="Arial" w:cs="Arial"/>
          <w:b/>
          <w:bCs/>
          <w:color w:val="000000"/>
          <w:sz w:val="23"/>
          <w:szCs w:val="23"/>
        </w:rPr>
        <w:t xml:space="preserve">şehrin görünmeyen emeklerini ve mahalle kültürünün inceliklerini keşfe </w:t>
      </w:r>
      <w:r w:rsid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çıkan </w:t>
      </w:r>
      <w:r w:rsidR="000A3C8E" w:rsidRPr="002A1041">
        <w:rPr>
          <w:rFonts w:ascii="Arial" w:hAnsi="Arial" w:cs="Arial"/>
          <w:b/>
          <w:bCs/>
          <w:color w:val="000000"/>
          <w:sz w:val="23"/>
          <w:szCs w:val="23"/>
        </w:rPr>
        <w:t>anlatı serisi “Mahy</w:t>
      </w:r>
      <w:r w:rsid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a İpi: Bursa’nın Işık </w:t>
      </w:r>
      <w:proofErr w:type="spellStart"/>
      <w:r w:rsidR="000A3C8E">
        <w:rPr>
          <w:rFonts w:ascii="Arial" w:hAnsi="Arial" w:cs="Arial"/>
          <w:b/>
          <w:bCs/>
          <w:color w:val="000000"/>
          <w:sz w:val="23"/>
          <w:szCs w:val="23"/>
        </w:rPr>
        <w:t>Düğümleri”nin</w:t>
      </w:r>
      <w:proofErr w:type="spellEnd"/>
      <w:r w:rsid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0A3C8E" w:rsidRP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 “Bıçakçının Sesi” başlıklı buluşması 8 Mart’ta; “Eskicinin Defteri” başlıklı buluşması 15 Mart’ta saat 14.00’te Mehmet </w:t>
      </w:r>
      <w:proofErr w:type="spellStart"/>
      <w:r w:rsidR="000A3C8E" w:rsidRPr="000A3C8E">
        <w:rPr>
          <w:rFonts w:ascii="Arial" w:hAnsi="Arial" w:cs="Arial"/>
          <w:b/>
          <w:bCs/>
          <w:color w:val="000000"/>
          <w:sz w:val="23"/>
          <w:szCs w:val="23"/>
        </w:rPr>
        <w:t>Âkif</w:t>
      </w:r>
      <w:proofErr w:type="spellEnd"/>
      <w:r w:rsidR="000A3C8E" w:rsidRP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 Ersoy </w:t>
      </w:r>
      <w:proofErr w:type="spellStart"/>
      <w:r w:rsidR="000A3C8E" w:rsidRPr="000A3C8E">
        <w:rPr>
          <w:rFonts w:ascii="Arial" w:hAnsi="Arial" w:cs="Arial"/>
          <w:b/>
          <w:bCs/>
          <w:color w:val="000000"/>
          <w:sz w:val="23"/>
          <w:szCs w:val="23"/>
        </w:rPr>
        <w:t>Kültürevi’nde</w:t>
      </w:r>
      <w:proofErr w:type="spellEnd"/>
      <w:r w:rsidR="000A3C8E" w:rsidRP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 gerçekleşecek.</w:t>
      </w:r>
      <w:r w:rsidR="00055ACA" w:rsidRPr="00055AC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 xml:space="preserve">11 Mart’ta saat </w:t>
      </w:r>
      <w:r w:rsidR="00055ACA" w:rsidRPr="0072560E">
        <w:rPr>
          <w:rFonts w:ascii="Arial" w:hAnsi="Arial" w:cs="Arial"/>
          <w:b/>
          <w:bCs/>
          <w:color w:val="000000"/>
          <w:sz w:val="23"/>
          <w:szCs w:val="23"/>
        </w:rPr>
        <w:t>21.00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 xml:space="preserve">’de </w:t>
      </w:r>
      <w:r w:rsidR="00055ACA" w:rsidRPr="002D1D4A">
        <w:rPr>
          <w:rFonts w:ascii="Arial" w:hAnsi="Arial" w:cs="Arial"/>
          <w:b/>
          <w:bCs/>
          <w:color w:val="000000"/>
          <w:sz w:val="23"/>
          <w:szCs w:val="23"/>
        </w:rPr>
        <w:t>Tayyare K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>ültür Merkezi’nde düzenlenecek “</w:t>
      </w:r>
      <w:r w:rsidR="00055ACA" w:rsidRPr="002F61B3">
        <w:rPr>
          <w:rFonts w:ascii="Arial" w:hAnsi="Arial" w:cs="Arial"/>
          <w:b/>
          <w:bCs/>
          <w:color w:val="000000"/>
          <w:sz w:val="23"/>
          <w:szCs w:val="23"/>
        </w:rPr>
        <w:t>Ayna: Mevlânâ’nın İzinde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="00055ACA" w:rsidRPr="002F61B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 xml:space="preserve">başlıklı özel konser </w:t>
      </w:r>
      <w:r w:rsidR="00055ACA" w:rsidRPr="000A3C8E">
        <w:rPr>
          <w:rFonts w:ascii="Arial" w:hAnsi="Arial" w:cs="Arial"/>
          <w:b/>
          <w:bCs/>
          <w:color w:val="000000"/>
          <w:sz w:val="23"/>
          <w:szCs w:val="23"/>
        </w:rPr>
        <w:t xml:space="preserve">ise 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>u</w:t>
      </w:r>
      <w:r w:rsidR="00055ACA" w:rsidRPr="002F61B3">
        <w:rPr>
          <w:rFonts w:ascii="Arial" w:hAnsi="Arial" w:cs="Arial"/>
          <w:b/>
          <w:bCs/>
          <w:color w:val="000000"/>
          <w:sz w:val="23"/>
          <w:szCs w:val="23"/>
        </w:rPr>
        <w:t xml:space="preserve">sta oyuncu Altan </w:t>
      </w:r>
      <w:proofErr w:type="spellStart"/>
      <w:r w:rsidR="00055ACA" w:rsidRPr="002F61B3">
        <w:rPr>
          <w:rFonts w:ascii="Arial" w:hAnsi="Arial" w:cs="Arial"/>
          <w:b/>
          <w:bCs/>
          <w:color w:val="000000"/>
          <w:sz w:val="23"/>
          <w:szCs w:val="23"/>
        </w:rPr>
        <w:t>Erk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>ekli’nin</w:t>
      </w:r>
      <w:proofErr w:type="spellEnd"/>
      <w:r w:rsidR="00055ACA">
        <w:rPr>
          <w:rFonts w:ascii="Arial" w:hAnsi="Arial" w:cs="Arial"/>
          <w:b/>
          <w:bCs/>
          <w:color w:val="000000"/>
          <w:sz w:val="23"/>
          <w:szCs w:val="23"/>
        </w:rPr>
        <w:t xml:space="preserve"> etkileyici anlatımıyla </w:t>
      </w:r>
      <w:r w:rsidR="00055ACA" w:rsidRPr="00055ACA">
        <w:rPr>
          <w:rFonts w:ascii="Arial" w:hAnsi="Arial" w:cs="Arial"/>
          <w:b/>
          <w:bCs/>
          <w:color w:val="000000"/>
          <w:sz w:val="23"/>
          <w:szCs w:val="23"/>
        </w:rPr>
        <w:t>hayat bulacak</w:t>
      </w:r>
      <w:r w:rsidR="00055ACA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14:paraId="375F8261" w14:textId="78B41EC5" w:rsidR="000A3C8E" w:rsidRDefault="000A3C8E" w:rsidP="000A3C8E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AB30EA7" w14:textId="20AFAD0A" w:rsidR="00531107" w:rsidRPr="00581392" w:rsidRDefault="00D04AF6" w:rsidP="00531107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055ACA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Beyza Akyüz</w:t>
      </w:r>
      <w:r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ile </w:t>
      </w:r>
      <w:r w:rsidRPr="003554DB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“Mahya İpi: Bursa’nın Işık Düğümleri”</w:t>
      </w:r>
      <w:r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anlatı serisi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>, şehrin</w:t>
      </w:r>
      <w:r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kadim sokaklarından, zanaatın ve paylaşmanın ruhundan süzülüp gelen eşsiz hikâyele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ri Bursalılarla buluşturuyor. </w:t>
      </w:r>
      <w:r w:rsidR="00DC7F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Serinin, </w:t>
      </w:r>
      <w:r w:rsidR="000218D0">
        <w:rPr>
          <w:rFonts w:ascii="Arial" w:hAnsi="Arial" w:cs="Arial"/>
          <w:b/>
          <w:bCs/>
          <w:color w:val="000000"/>
          <w:sz w:val="23"/>
          <w:szCs w:val="23"/>
        </w:rPr>
        <w:t xml:space="preserve">8 Mart </w:t>
      </w:r>
      <w:r w:rsidR="002D5355">
        <w:rPr>
          <w:rFonts w:ascii="Arial" w:hAnsi="Arial" w:cs="Arial"/>
          <w:b/>
          <w:bCs/>
          <w:color w:val="000000"/>
          <w:sz w:val="23"/>
          <w:szCs w:val="23"/>
        </w:rPr>
        <w:t>2026</w:t>
      </w:r>
      <w:r w:rsidR="00574174">
        <w:rPr>
          <w:rFonts w:ascii="Arial" w:hAnsi="Arial" w:cs="Arial"/>
          <w:b/>
          <w:bCs/>
          <w:color w:val="000000"/>
          <w:sz w:val="23"/>
          <w:szCs w:val="23"/>
        </w:rPr>
        <w:t xml:space="preserve"> Pazar </w:t>
      </w:r>
      <w:r w:rsidR="00574174">
        <w:rPr>
          <w:rFonts w:ascii="Arial" w:hAnsi="Arial" w:cs="Arial"/>
          <w:bCs/>
          <w:color w:val="000000"/>
          <w:sz w:val="23"/>
          <w:szCs w:val="23"/>
        </w:rPr>
        <w:t xml:space="preserve">günü </w:t>
      </w:r>
      <w:r w:rsidR="002D7D25" w:rsidRPr="00663485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“Bıçakçının Sesi” </w:t>
      </w:r>
      <w:r w:rsidR="002D7D25">
        <w:rPr>
          <w:rFonts w:ascii="Arial" w:hAnsi="Arial" w:cs="Arial"/>
          <w:bCs/>
          <w:color w:val="000000"/>
          <w:sz w:val="23"/>
          <w:szCs w:val="23"/>
          <w:lang w:val="tr-TR"/>
        </w:rPr>
        <w:t>başlığıyla g</w:t>
      </w:r>
      <w:r w:rsidR="0076543F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erçekleşecek üçüncü buluşması, </w:t>
      </w:r>
      <w:r w:rsidR="00E273C3">
        <w:rPr>
          <w:rFonts w:ascii="Arial" w:hAnsi="Arial" w:cs="Arial"/>
          <w:bCs/>
          <w:color w:val="000000"/>
          <w:sz w:val="23"/>
          <w:szCs w:val="23"/>
          <w:lang w:val="tr-TR"/>
        </w:rPr>
        <w:t>b</w:t>
      </w:r>
      <w:r w:rsidR="00E273C3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>ir atölyenin ritmi üzeri</w:t>
      </w:r>
      <w:r w:rsidR="00E273C3">
        <w:rPr>
          <w:rFonts w:ascii="Arial" w:hAnsi="Arial" w:cs="Arial"/>
          <w:bCs/>
          <w:color w:val="000000"/>
          <w:sz w:val="23"/>
          <w:szCs w:val="23"/>
          <w:lang w:val="tr-TR"/>
        </w:rPr>
        <w:t>nden Bursa’nın üretim h</w:t>
      </w:r>
      <w:r w:rsidR="00765A3D">
        <w:rPr>
          <w:rFonts w:ascii="Arial" w:hAnsi="Arial" w:cs="Arial"/>
          <w:bCs/>
          <w:color w:val="000000"/>
          <w:sz w:val="23"/>
          <w:szCs w:val="23"/>
          <w:lang w:val="tr-TR"/>
        </w:rPr>
        <w:t>afızasına kula</w:t>
      </w:r>
      <w:r w:rsidR="00D44B81">
        <w:rPr>
          <w:rFonts w:ascii="Arial" w:hAnsi="Arial" w:cs="Arial"/>
          <w:bCs/>
          <w:color w:val="000000"/>
          <w:sz w:val="23"/>
          <w:szCs w:val="23"/>
          <w:lang w:val="tr-TR"/>
        </w:rPr>
        <w:t>k verecek; m</w:t>
      </w:r>
      <w:r w:rsidR="00581392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etalin tınısı ve çekicin ritmi, </w:t>
      </w:r>
      <w:r w:rsidR="00D44B81">
        <w:rPr>
          <w:rFonts w:ascii="Arial" w:hAnsi="Arial" w:cs="Arial"/>
          <w:bCs/>
          <w:color w:val="000000"/>
          <w:sz w:val="23"/>
          <w:szCs w:val="23"/>
          <w:lang w:val="tr-TR"/>
        </w:rPr>
        <w:t>katılımcıları</w:t>
      </w:r>
      <w:r w:rsidR="00581392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emeğin ahlakına ve zanaatın derinliklerine götürecek.</w:t>
      </w:r>
      <w:r w:rsidR="00D44B81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D44B81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15 </w:t>
      </w:r>
      <w:r w:rsidR="00D44B81">
        <w:rPr>
          <w:rFonts w:ascii="Arial" w:hAnsi="Arial" w:cs="Arial"/>
          <w:b/>
          <w:bCs/>
          <w:color w:val="000000"/>
          <w:sz w:val="23"/>
          <w:szCs w:val="23"/>
        </w:rPr>
        <w:t xml:space="preserve">Mart 2026 Pazar </w:t>
      </w:r>
      <w:r w:rsidR="00D44B81">
        <w:rPr>
          <w:rFonts w:ascii="Arial" w:hAnsi="Arial" w:cs="Arial"/>
          <w:bCs/>
          <w:color w:val="000000"/>
          <w:sz w:val="23"/>
          <w:szCs w:val="23"/>
        </w:rPr>
        <w:t>günü</w:t>
      </w:r>
      <w:r w:rsidR="009A0B4B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9A0B4B" w:rsidRPr="009A0B4B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“Eskicinin Defteri”</w:t>
      </w:r>
      <w:r w:rsidR="00774F58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</w:t>
      </w:r>
      <w:r w:rsidR="00774F58">
        <w:rPr>
          <w:rFonts w:ascii="Arial" w:hAnsi="Arial" w:cs="Arial"/>
          <w:bCs/>
          <w:color w:val="000000"/>
          <w:sz w:val="23"/>
          <w:szCs w:val="23"/>
          <w:lang w:val="tr-TR"/>
        </w:rPr>
        <w:t>başlığıyla gerçekleşecek son</w:t>
      </w:r>
      <w:r w:rsidR="00ED40A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buluşmada ise </w:t>
      </w:r>
      <w:r w:rsidR="00531107">
        <w:rPr>
          <w:rFonts w:ascii="Arial" w:hAnsi="Arial" w:cs="Arial"/>
          <w:bCs/>
          <w:color w:val="000000"/>
          <w:sz w:val="23"/>
          <w:szCs w:val="23"/>
          <w:lang w:val="tr-TR"/>
        </w:rPr>
        <w:t>e</w:t>
      </w:r>
      <w:r w:rsidR="00531107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skicinin defterindeki görünmeyen iyilikler ve kimsenin alkışlamadığı emekler bir araya </w:t>
      </w:r>
      <w:r w:rsidR="0053110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gelecek ve dört hafta boyunca </w:t>
      </w:r>
      <w:r w:rsidR="00531107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çözülen tüm düğümler </w:t>
      </w:r>
      <w:r w:rsidR="0053110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birleşecek. </w:t>
      </w:r>
      <w:r w:rsidR="001E5C3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Saat </w:t>
      </w:r>
      <w:r w:rsidR="001E5C3D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14.00</w:t>
      </w:r>
      <w:r w:rsidR="001E5C3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’te </w:t>
      </w:r>
      <w:r w:rsidR="003B6D50" w:rsidRPr="003B6D5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Mehmet </w:t>
      </w:r>
      <w:proofErr w:type="spellStart"/>
      <w:r w:rsidR="003B6D50" w:rsidRPr="003B6D5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Âkif</w:t>
      </w:r>
      <w:proofErr w:type="spellEnd"/>
      <w:r w:rsidR="003B6D50" w:rsidRPr="003B6D5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Ersoy </w:t>
      </w:r>
      <w:proofErr w:type="spellStart"/>
      <w:r w:rsidR="003B6D50" w:rsidRPr="003B6D50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Kültürevi</w:t>
      </w:r>
      <w:r w:rsidR="003B6D50">
        <w:rPr>
          <w:rFonts w:ascii="Arial" w:hAnsi="Arial" w:cs="Arial"/>
          <w:bCs/>
          <w:color w:val="000000"/>
          <w:sz w:val="23"/>
          <w:szCs w:val="23"/>
          <w:lang w:val="tr-TR"/>
        </w:rPr>
        <w:t>’nde</w:t>
      </w:r>
      <w:proofErr w:type="spellEnd"/>
      <w:r w:rsidR="003B6D50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5B0396">
        <w:rPr>
          <w:rFonts w:ascii="Arial" w:hAnsi="Arial" w:cs="Arial"/>
          <w:bCs/>
          <w:color w:val="000000"/>
          <w:sz w:val="23"/>
          <w:szCs w:val="23"/>
          <w:lang w:val="tr-TR"/>
        </w:rPr>
        <w:t>ücretsiz olarak ve sınırlı kontenjan</w:t>
      </w:r>
      <w:r w:rsidR="00650DF3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la düzenlenen </w:t>
      </w:r>
      <w:r w:rsidR="003B6D50">
        <w:rPr>
          <w:rFonts w:ascii="Arial" w:hAnsi="Arial" w:cs="Arial"/>
          <w:bCs/>
          <w:color w:val="000000"/>
          <w:sz w:val="23"/>
          <w:szCs w:val="23"/>
          <w:lang w:val="tr-TR"/>
        </w:rPr>
        <w:t>etkinliklere k</w:t>
      </w:r>
      <w:r w:rsidR="009946D9">
        <w:rPr>
          <w:rFonts w:ascii="Arial" w:hAnsi="Arial" w:cs="Arial"/>
          <w:bCs/>
          <w:color w:val="000000"/>
          <w:sz w:val="23"/>
          <w:szCs w:val="23"/>
          <w:lang w:val="tr-TR"/>
        </w:rPr>
        <w:t>atılım</w:t>
      </w:r>
      <w:r w:rsidR="001E5C3D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902EFA">
        <w:rPr>
          <w:rFonts w:ascii="Arial" w:hAnsi="Arial" w:cs="Arial"/>
          <w:bCs/>
          <w:color w:val="000000"/>
          <w:sz w:val="23"/>
          <w:szCs w:val="23"/>
          <w:lang w:val="tr-TR"/>
        </w:rPr>
        <w:t>için</w:t>
      </w:r>
      <w:r w:rsidR="009946D9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9946D9" w:rsidRPr="009946D9">
        <w:rPr>
          <w:rFonts w:ascii="Arial" w:hAnsi="Arial" w:cs="Arial"/>
          <w:bCs/>
          <w:color w:val="000000"/>
          <w:sz w:val="23"/>
          <w:szCs w:val="23"/>
        </w:rPr>
        <w:t>0224 716 38 36</w:t>
      </w:r>
      <w:r w:rsidR="009946D9">
        <w:rPr>
          <w:rFonts w:ascii="Arial" w:hAnsi="Arial" w:cs="Arial"/>
          <w:bCs/>
          <w:color w:val="000000"/>
          <w:sz w:val="23"/>
          <w:szCs w:val="23"/>
        </w:rPr>
        <w:t xml:space="preserve"> numaralı telefondan ön kayıt yaptırılabilir. </w:t>
      </w:r>
      <w:r w:rsidR="009946D9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</w:p>
    <w:p w14:paraId="4B842BC7" w14:textId="58314E24" w:rsidR="00600147" w:rsidRPr="008926F8" w:rsidRDefault="00780D51" w:rsidP="00600147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  <w:r w:rsidRPr="0058139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br/>
      </w:r>
      <w:r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>Ramazan ayının manev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i iklimini, estetik ve derinlikle taçlandıracak olan </w:t>
      </w:r>
      <w:r w:rsidR="004165EF" w:rsidRPr="004165EF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“Ayna: Mevlânâ’nın İzinde”</w:t>
      </w:r>
      <w:r w:rsidR="004165EF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başlıklı </w:t>
      </w:r>
      <w:r w:rsidR="004165EF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özel </w:t>
      </w:r>
      <w:r w:rsidR="004165EF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etkinlik ise </w:t>
      </w:r>
      <w:r w:rsidR="004165EF" w:rsidRPr="008D5F26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11 Mart 202</w:t>
      </w:r>
      <w:r w:rsidR="00515382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6</w:t>
      </w:r>
      <w:bookmarkStart w:id="0" w:name="_GoBack"/>
      <w:bookmarkEnd w:id="0"/>
      <w:r w:rsidR="004165EF" w:rsidRPr="008D5F26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Çarşamba </w:t>
      </w:r>
      <w:r w:rsidR="004165EF" w:rsidRPr="00801A02">
        <w:rPr>
          <w:rFonts w:ascii="Arial" w:hAnsi="Arial" w:cs="Arial"/>
          <w:bCs/>
          <w:color w:val="000000"/>
          <w:sz w:val="23"/>
          <w:szCs w:val="23"/>
          <w:lang w:val="tr-TR"/>
        </w:rPr>
        <w:t>akşamı saat</w:t>
      </w:r>
      <w:r w:rsidR="004165EF" w:rsidRPr="008D5F26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 21.00</w:t>
      </w:r>
      <w:r w:rsidR="004165EF" w:rsidRPr="00801A02">
        <w:rPr>
          <w:rFonts w:ascii="Arial" w:hAnsi="Arial" w:cs="Arial"/>
          <w:bCs/>
          <w:color w:val="000000"/>
          <w:sz w:val="23"/>
          <w:szCs w:val="23"/>
          <w:lang w:val="tr-TR"/>
        </w:rPr>
        <w:t>’de</w:t>
      </w:r>
      <w:r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gerçekleşecek. 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Usta oyuncu </w:t>
      </w:r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Altan </w:t>
      </w:r>
      <w:proofErr w:type="spellStart"/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Erkekli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>’nin</w:t>
      </w:r>
      <w:proofErr w:type="spellEnd"/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etkil</w:t>
      </w:r>
      <w:r w:rsidR="00200B69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eyici anlatımıyla konuk olacağı etkinlikte 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solistler </w:t>
      </w:r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İbrahim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</w:t>
      </w:r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Suat Erbay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ve </w:t>
      </w:r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 xml:space="preserve">Ahmet Yağmur </w:t>
      </w:r>
      <w:proofErr w:type="spellStart"/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Kucur</w:t>
      </w:r>
      <w:proofErr w:type="spellEnd"/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, </w:t>
      </w:r>
      <w:r w:rsidR="00200B69">
        <w:rPr>
          <w:rFonts w:ascii="Arial" w:hAnsi="Arial" w:cs="Arial"/>
          <w:bCs/>
          <w:color w:val="000000"/>
          <w:sz w:val="23"/>
          <w:szCs w:val="23"/>
          <w:lang w:val="tr-TR"/>
        </w:rPr>
        <w:t>ş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ef </w:t>
      </w:r>
      <w:r w:rsidR="00200B69" w:rsidRPr="00200B69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İhsan Özer</w:t>
      </w:r>
      <w:r w:rsidR="00200B69" w:rsidRPr="00581392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yönetiminde </w:t>
      </w:r>
      <w:r w:rsidR="00200B69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ezgileriyle Bursalıların ruhunu dinlendirecek. </w:t>
      </w:r>
      <w:r w:rsidR="00600147" w:rsidRPr="004165EF">
        <w:rPr>
          <w:rFonts w:ascii="Arial" w:hAnsi="Arial" w:cs="Arial"/>
          <w:b/>
          <w:bCs/>
          <w:color w:val="000000"/>
          <w:sz w:val="23"/>
          <w:szCs w:val="23"/>
          <w:lang w:val="tr-TR"/>
        </w:rPr>
        <w:t>“Ayna: Mevlânâ’nın İzinde”</w:t>
      </w:r>
      <w:r w:rsidR="0060014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için ücretsiz biletler </w:t>
      </w:r>
      <w:hyperlink r:id="rId6" w:history="1">
        <w:proofErr w:type="spellStart"/>
        <w:r w:rsidR="00600147" w:rsidRPr="00093B46">
          <w:rPr>
            <w:rStyle w:val="Kpr"/>
            <w:rFonts w:ascii="Arial" w:hAnsi="Arial" w:cs="Arial"/>
            <w:bCs/>
            <w:sz w:val="23"/>
            <w:szCs w:val="23"/>
            <w:lang w:val="tr-TR"/>
          </w:rPr>
          <w:t>biletinial.com</w:t>
        </w:r>
      </w:hyperlink>
      <w:r w:rsidR="00600147">
        <w:rPr>
          <w:rFonts w:ascii="Arial" w:hAnsi="Arial" w:cs="Arial"/>
          <w:bCs/>
          <w:color w:val="000000"/>
          <w:sz w:val="23"/>
          <w:szCs w:val="23"/>
          <w:lang w:val="tr-TR"/>
        </w:rPr>
        <w:t>’dan</w:t>
      </w:r>
      <w:proofErr w:type="spellEnd"/>
      <w:r w:rsidR="00600147">
        <w:rPr>
          <w:rFonts w:ascii="Arial" w:hAnsi="Arial" w:cs="Arial"/>
          <w:bCs/>
          <w:color w:val="000000"/>
          <w:sz w:val="23"/>
          <w:szCs w:val="23"/>
          <w:lang w:val="tr-TR"/>
        </w:rPr>
        <w:t xml:space="preserve"> temin edilebilir.</w:t>
      </w:r>
    </w:p>
    <w:p w14:paraId="766294A6" w14:textId="77777777" w:rsidR="00200B69" w:rsidRPr="00581392" w:rsidRDefault="00200B69" w:rsidP="00200B6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  <w:lang w:val="tr-TR"/>
        </w:rPr>
      </w:pPr>
    </w:p>
    <w:p w14:paraId="7735963A" w14:textId="77777777" w:rsidR="00A9002E" w:rsidRDefault="00A9002E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2E4D61C7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1103C" w14:textId="77777777" w:rsidR="00C72005" w:rsidRDefault="00C72005">
      <w:r>
        <w:separator/>
      </w:r>
    </w:p>
  </w:endnote>
  <w:endnote w:type="continuationSeparator" w:id="0">
    <w:p w14:paraId="7F3BCCCD" w14:textId="77777777" w:rsidR="00C72005" w:rsidRDefault="00C7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E747E" w14:textId="77777777" w:rsidR="00A940A9" w:rsidRDefault="00A940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7B0A5423" w:rsidR="00EF0CC3" w:rsidRDefault="00A940A9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 w:rsidR="009C1F86"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803B" w14:textId="77777777" w:rsidR="00A940A9" w:rsidRDefault="00A940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C9C9" w14:textId="77777777" w:rsidR="00C72005" w:rsidRDefault="00C72005">
      <w:r>
        <w:separator/>
      </w:r>
    </w:p>
  </w:footnote>
  <w:footnote w:type="continuationSeparator" w:id="0">
    <w:p w14:paraId="35625A5F" w14:textId="77777777" w:rsidR="00C72005" w:rsidRDefault="00C7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6320F" w14:textId="77777777" w:rsidR="00A940A9" w:rsidRDefault="00A94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AF91" w14:textId="77777777" w:rsidR="00A940A9" w:rsidRDefault="00A940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5D7"/>
    <w:rsid w:val="00016EEF"/>
    <w:rsid w:val="000202DB"/>
    <w:rsid w:val="000218D0"/>
    <w:rsid w:val="00025C5B"/>
    <w:rsid w:val="00027E08"/>
    <w:rsid w:val="00030025"/>
    <w:rsid w:val="000309C4"/>
    <w:rsid w:val="00032F78"/>
    <w:rsid w:val="0004191D"/>
    <w:rsid w:val="000432C8"/>
    <w:rsid w:val="000544B2"/>
    <w:rsid w:val="00055ACA"/>
    <w:rsid w:val="000719C1"/>
    <w:rsid w:val="000731D0"/>
    <w:rsid w:val="00073C4E"/>
    <w:rsid w:val="00076883"/>
    <w:rsid w:val="00082CFC"/>
    <w:rsid w:val="000855D3"/>
    <w:rsid w:val="00093B46"/>
    <w:rsid w:val="000A3C8E"/>
    <w:rsid w:val="000C00E5"/>
    <w:rsid w:val="000E11D8"/>
    <w:rsid w:val="000E1EFC"/>
    <w:rsid w:val="000E6398"/>
    <w:rsid w:val="000E642A"/>
    <w:rsid w:val="000F3F4E"/>
    <w:rsid w:val="00101EA5"/>
    <w:rsid w:val="001031B9"/>
    <w:rsid w:val="00104DCD"/>
    <w:rsid w:val="00105926"/>
    <w:rsid w:val="00113392"/>
    <w:rsid w:val="001144FD"/>
    <w:rsid w:val="00114745"/>
    <w:rsid w:val="00125515"/>
    <w:rsid w:val="0014087B"/>
    <w:rsid w:val="00142F2A"/>
    <w:rsid w:val="00147079"/>
    <w:rsid w:val="00147805"/>
    <w:rsid w:val="0015010D"/>
    <w:rsid w:val="0015222A"/>
    <w:rsid w:val="00160CD6"/>
    <w:rsid w:val="00167712"/>
    <w:rsid w:val="00174734"/>
    <w:rsid w:val="00182496"/>
    <w:rsid w:val="0018419D"/>
    <w:rsid w:val="00191A7E"/>
    <w:rsid w:val="0019321D"/>
    <w:rsid w:val="001B164E"/>
    <w:rsid w:val="001B2825"/>
    <w:rsid w:val="001B39A0"/>
    <w:rsid w:val="001B6250"/>
    <w:rsid w:val="001C2E27"/>
    <w:rsid w:val="001C7AD1"/>
    <w:rsid w:val="001D1E3B"/>
    <w:rsid w:val="001D2517"/>
    <w:rsid w:val="001D2698"/>
    <w:rsid w:val="001D3122"/>
    <w:rsid w:val="001D3B75"/>
    <w:rsid w:val="001E1946"/>
    <w:rsid w:val="001E5C3D"/>
    <w:rsid w:val="001F7859"/>
    <w:rsid w:val="001F7A03"/>
    <w:rsid w:val="00200B69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2D32"/>
    <w:rsid w:val="002633DC"/>
    <w:rsid w:val="0026636F"/>
    <w:rsid w:val="002672A7"/>
    <w:rsid w:val="002774D7"/>
    <w:rsid w:val="00284AC6"/>
    <w:rsid w:val="0029620F"/>
    <w:rsid w:val="002A1041"/>
    <w:rsid w:val="002A2743"/>
    <w:rsid w:val="002A4896"/>
    <w:rsid w:val="002A6770"/>
    <w:rsid w:val="002B688A"/>
    <w:rsid w:val="002B7042"/>
    <w:rsid w:val="002C6640"/>
    <w:rsid w:val="002D1830"/>
    <w:rsid w:val="002D1D4A"/>
    <w:rsid w:val="002D5355"/>
    <w:rsid w:val="002D77E6"/>
    <w:rsid w:val="002D7D25"/>
    <w:rsid w:val="002E26F2"/>
    <w:rsid w:val="002E48D2"/>
    <w:rsid w:val="002E7D70"/>
    <w:rsid w:val="002F61B3"/>
    <w:rsid w:val="002F6F8B"/>
    <w:rsid w:val="00301022"/>
    <w:rsid w:val="00302B35"/>
    <w:rsid w:val="00304FAE"/>
    <w:rsid w:val="00311A2A"/>
    <w:rsid w:val="00311D5E"/>
    <w:rsid w:val="00311EA0"/>
    <w:rsid w:val="003172C7"/>
    <w:rsid w:val="00325BA1"/>
    <w:rsid w:val="003501DF"/>
    <w:rsid w:val="003554DB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B6D50"/>
    <w:rsid w:val="003C21C5"/>
    <w:rsid w:val="003C52CA"/>
    <w:rsid w:val="003C56BE"/>
    <w:rsid w:val="003D48BA"/>
    <w:rsid w:val="003E0BBC"/>
    <w:rsid w:val="003E32C7"/>
    <w:rsid w:val="003E68B7"/>
    <w:rsid w:val="003F16C5"/>
    <w:rsid w:val="0040461E"/>
    <w:rsid w:val="00411FC8"/>
    <w:rsid w:val="00414280"/>
    <w:rsid w:val="00414E3A"/>
    <w:rsid w:val="004165EF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D307B"/>
    <w:rsid w:val="004D52D5"/>
    <w:rsid w:val="004E2A27"/>
    <w:rsid w:val="004F78BC"/>
    <w:rsid w:val="00501A01"/>
    <w:rsid w:val="00504A88"/>
    <w:rsid w:val="00515382"/>
    <w:rsid w:val="0052506F"/>
    <w:rsid w:val="00531107"/>
    <w:rsid w:val="005341B8"/>
    <w:rsid w:val="00543D79"/>
    <w:rsid w:val="00553BF0"/>
    <w:rsid w:val="00556F57"/>
    <w:rsid w:val="00561EEE"/>
    <w:rsid w:val="005621A5"/>
    <w:rsid w:val="00566DD1"/>
    <w:rsid w:val="00571EC8"/>
    <w:rsid w:val="00574174"/>
    <w:rsid w:val="00577461"/>
    <w:rsid w:val="00581392"/>
    <w:rsid w:val="0058452A"/>
    <w:rsid w:val="00586E86"/>
    <w:rsid w:val="0059551A"/>
    <w:rsid w:val="005A25E4"/>
    <w:rsid w:val="005A2D48"/>
    <w:rsid w:val="005A494E"/>
    <w:rsid w:val="005A4EE8"/>
    <w:rsid w:val="005B0396"/>
    <w:rsid w:val="005B4783"/>
    <w:rsid w:val="005B4A55"/>
    <w:rsid w:val="005C786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0147"/>
    <w:rsid w:val="00601D63"/>
    <w:rsid w:val="00604530"/>
    <w:rsid w:val="0060672C"/>
    <w:rsid w:val="00607EEF"/>
    <w:rsid w:val="00614A4E"/>
    <w:rsid w:val="00623163"/>
    <w:rsid w:val="006232D3"/>
    <w:rsid w:val="00624395"/>
    <w:rsid w:val="00625C1D"/>
    <w:rsid w:val="006343AC"/>
    <w:rsid w:val="00634683"/>
    <w:rsid w:val="00644CF8"/>
    <w:rsid w:val="00650DF3"/>
    <w:rsid w:val="0065117D"/>
    <w:rsid w:val="00652567"/>
    <w:rsid w:val="00654337"/>
    <w:rsid w:val="0065678C"/>
    <w:rsid w:val="00657702"/>
    <w:rsid w:val="0066096C"/>
    <w:rsid w:val="00662522"/>
    <w:rsid w:val="00663485"/>
    <w:rsid w:val="00665571"/>
    <w:rsid w:val="00674EDB"/>
    <w:rsid w:val="006802BF"/>
    <w:rsid w:val="006816E2"/>
    <w:rsid w:val="006860B8"/>
    <w:rsid w:val="00697A4B"/>
    <w:rsid w:val="006A2D78"/>
    <w:rsid w:val="006A42E1"/>
    <w:rsid w:val="006B100A"/>
    <w:rsid w:val="006D3306"/>
    <w:rsid w:val="006D53E2"/>
    <w:rsid w:val="006E4F0E"/>
    <w:rsid w:val="007234E4"/>
    <w:rsid w:val="00724D4A"/>
    <w:rsid w:val="0072560E"/>
    <w:rsid w:val="00726204"/>
    <w:rsid w:val="007306DA"/>
    <w:rsid w:val="00731E1E"/>
    <w:rsid w:val="00741295"/>
    <w:rsid w:val="00743F88"/>
    <w:rsid w:val="007452D8"/>
    <w:rsid w:val="00745693"/>
    <w:rsid w:val="007519CD"/>
    <w:rsid w:val="007572E2"/>
    <w:rsid w:val="0076336C"/>
    <w:rsid w:val="0076441A"/>
    <w:rsid w:val="0076543F"/>
    <w:rsid w:val="00765A3D"/>
    <w:rsid w:val="00765BCF"/>
    <w:rsid w:val="00765FDF"/>
    <w:rsid w:val="0076652B"/>
    <w:rsid w:val="00770EC2"/>
    <w:rsid w:val="00772FDC"/>
    <w:rsid w:val="00774F58"/>
    <w:rsid w:val="00780D51"/>
    <w:rsid w:val="00781D5D"/>
    <w:rsid w:val="007A21F6"/>
    <w:rsid w:val="007A242E"/>
    <w:rsid w:val="007A280E"/>
    <w:rsid w:val="007A33A9"/>
    <w:rsid w:val="007A52C1"/>
    <w:rsid w:val="007B73FC"/>
    <w:rsid w:val="007C3BC9"/>
    <w:rsid w:val="007C59D0"/>
    <w:rsid w:val="007C7BFA"/>
    <w:rsid w:val="007D029D"/>
    <w:rsid w:val="007D3E2F"/>
    <w:rsid w:val="007E2345"/>
    <w:rsid w:val="007E31C4"/>
    <w:rsid w:val="007E7391"/>
    <w:rsid w:val="007F06BF"/>
    <w:rsid w:val="007F17D0"/>
    <w:rsid w:val="007F1CED"/>
    <w:rsid w:val="007F52C3"/>
    <w:rsid w:val="007F55BF"/>
    <w:rsid w:val="00801A02"/>
    <w:rsid w:val="00805FDC"/>
    <w:rsid w:val="00807FD9"/>
    <w:rsid w:val="00812368"/>
    <w:rsid w:val="008140FC"/>
    <w:rsid w:val="008210AE"/>
    <w:rsid w:val="008254A5"/>
    <w:rsid w:val="00830512"/>
    <w:rsid w:val="008314D1"/>
    <w:rsid w:val="00831604"/>
    <w:rsid w:val="0083478B"/>
    <w:rsid w:val="00837E30"/>
    <w:rsid w:val="00840CB0"/>
    <w:rsid w:val="008473A5"/>
    <w:rsid w:val="00861948"/>
    <w:rsid w:val="008620AF"/>
    <w:rsid w:val="0086245C"/>
    <w:rsid w:val="00864571"/>
    <w:rsid w:val="00865A85"/>
    <w:rsid w:val="008815C2"/>
    <w:rsid w:val="00881A06"/>
    <w:rsid w:val="0088585B"/>
    <w:rsid w:val="008918ED"/>
    <w:rsid w:val="00891DA9"/>
    <w:rsid w:val="008926F8"/>
    <w:rsid w:val="008A56CE"/>
    <w:rsid w:val="008A76C6"/>
    <w:rsid w:val="008B0BC6"/>
    <w:rsid w:val="008B4C43"/>
    <w:rsid w:val="008C6B4B"/>
    <w:rsid w:val="008D5F26"/>
    <w:rsid w:val="008E5B5B"/>
    <w:rsid w:val="00902EFA"/>
    <w:rsid w:val="00905972"/>
    <w:rsid w:val="00906682"/>
    <w:rsid w:val="0091463D"/>
    <w:rsid w:val="00914B79"/>
    <w:rsid w:val="00921329"/>
    <w:rsid w:val="00924AD0"/>
    <w:rsid w:val="0093717B"/>
    <w:rsid w:val="00937AAD"/>
    <w:rsid w:val="0094269A"/>
    <w:rsid w:val="009445B6"/>
    <w:rsid w:val="00955564"/>
    <w:rsid w:val="00965447"/>
    <w:rsid w:val="00982DCE"/>
    <w:rsid w:val="0099037C"/>
    <w:rsid w:val="009946D9"/>
    <w:rsid w:val="0099698B"/>
    <w:rsid w:val="009A0B4B"/>
    <w:rsid w:val="009A44A6"/>
    <w:rsid w:val="009B27B3"/>
    <w:rsid w:val="009B3A84"/>
    <w:rsid w:val="009C0332"/>
    <w:rsid w:val="009C1F86"/>
    <w:rsid w:val="009C75B5"/>
    <w:rsid w:val="009D5287"/>
    <w:rsid w:val="009E2C1B"/>
    <w:rsid w:val="009E6AFD"/>
    <w:rsid w:val="009E7D65"/>
    <w:rsid w:val="00A0420C"/>
    <w:rsid w:val="00A068F1"/>
    <w:rsid w:val="00A13B51"/>
    <w:rsid w:val="00A25840"/>
    <w:rsid w:val="00A3560F"/>
    <w:rsid w:val="00A44351"/>
    <w:rsid w:val="00A471AF"/>
    <w:rsid w:val="00A519F9"/>
    <w:rsid w:val="00A52D20"/>
    <w:rsid w:val="00A53880"/>
    <w:rsid w:val="00A56368"/>
    <w:rsid w:val="00A67697"/>
    <w:rsid w:val="00A72B12"/>
    <w:rsid w:val="00A82334"/>
    <w:rsid w:val="00A82C3D"/>
    <w:rsid w:val="00A85595"/>
    <w:rsid w:val="00A9002E"/>
    <w:rsid w:val="00A940A9"/>
    <w:rsid w:val="00AA12FE"/>
    <w:rsid w:val="00AA21C8"/>
    <w:rsid w:val="00AA2F7D"/>
    <w:rsid w:val="00AA788E"/>
    <w:rsid w:val="00AB01F5"/>
    <w:rsid w:val="00AB098A"/>
    <w:rsid w:val="00AB476A"/>
    <w:rsid w:val="00AB73B4"/>
    <w:rsid w:val="00AD15BA"/>
    <w:rsid w:val="00AE43DE"/>
    <w:rsid w:val="00AE6432"/>
    <w:rsid w:val="00AF2D55"/>
    <w:rsid w:val="00AF44DE"/>
    <w:rsid w:val="00AF4906"/>
    <w:rsid w:val="00AF6EA4"/>
    <w:rsid w:val="00B11461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0E53"/>
    <w:rsid w:val="00B45E02"/>
    <w:rsid w:val="00B53E84"/>
    <w:rsid w:val="00B619FE"/>
    <w:rsid w:val="00B64C4E"/>
    <w:rsid w:val="00B670C4"/>
    <w:rsid w:val="00B7240F"/>
    <w:rsid w:val="00B744B7"/>
    <w:rsid w:val="00B766D7"/>
    <w:rsid w:val="00B85FFE"/>
    <w:rsid w:val="00B910EE"/>
    <w:rsid w:val="00B93548"/>
    <w:rsid w:val="00B94C61"/>
    <w:rsid w:val="00B96430"/>
    <w:rsid w:val="00BA33F6"/>
    <w:rsid w:val="00BD53D9"/>
    <w:rsid w:val="00BD6793"/>
    <w:rsid w:val="00BE30E9"/>
    <w:rsid w:val="00BE7563"/>
    <w:rsid w:val="00BF126D"/>
    <w:rsid w:val="00C00F4A"/>
    <w:rsid w:val="00C2661D"/>
    <w:rsid w:val="00C26E08"/>
    <w:rsid w:val="00C31DBF"/>
    <w:rsid w:val="00C406F9"/>
    <w:rsid w:val="00C40721"/>
    <w:rsid w:val="00C45D14"/>
    <w:rsid w:val="00C47718"/>
    <w:rsid w:val="00C50C8A"/>
    <w:rsid w:val="00C55C6C"/>
    <w:rsid w:val="00C72005"/>
    <w:rsid w:val="00C74799"/>
    <w:rsid w:val="00C775BE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E6916"/>
    <w:rsid w:val="00CE6F96"/>
    <w:rsid w:val="00CF280B"/>
    <w:rsid w:val="00D04AF6"/>
    <w:rsid w:val="00D07151"/>
    <w:rsid w:val="00D17EC2"/>
    <w:rsid w:val="00D24666"/>
    <w:rsid w:val="00D32FB8"/>
    <w:rsid w:val="00D411B6"/>
    <w:rsid w:val="00D44B81"/>
    <w:rsid w:val="00D517D7"/>
    <w:rsid w:val="00D55E78"/>
    <w:rsid w:val="00D57F0B"/>
    <w:rsid w:val="00D73917"/>
    <w:rsid w:val="00D74D67"/>
    <w:rsid w:val="00D76A83"/>
    <w:rsid w:val="00D80C7E"/>
    <w:rsid w:val="00D83A75"/>
    <w:rsid w:val="00D843C6"/>
    <w:rsid w:val="00D9020A"/>
    <w:rsid w:val="00D9129C"/>
    <w:rsid w:val="00D91D4D"/>
    <w:rsid w:val="00D952E9"/>
    <w:rsid w:val="00D9716F"/>
    <w:rsid w:val="00DA42FC"/>
    <w:rsid w:val="00DA7BE9"/>
    <w:rsid w:val="00DC038F"/>
    <w:rsid w:val="00DC04F8"/>
    <w:rsid w:val="00DC0E70"/>
    <w:rsid w:val="00DC7F92"/>
    <w:rsid w:val="00DD254F"/>
    <w:rsid w:val="00DD7EE5"/>
    <w:rsid w:val="00DE29C8"/>
    <w:rsid w:val="00DE35F6"/>
    <w:rsid w:val="00DE7793"/>
    <w:rsid w:val="00DF77D9"/>
    <w:rsid w:val="00E02D11"/>
    <w:rsid w:val="00E10479"/>
    <w:rsid w:val="00E10E89"/>
    <w:rsid w:val="00E17055"/>
    <w:rsid w:val="00E23E84"/>
    <w:rsid w:val="00E2601D"/>
    <w:rsid w:val="00E273C3"/>
    <w:rsid w:val="00E32ADB"/>
    <w:rsid w:val="00E40668"/>
    <w:rsid w:val="00E41F27"/>
    <w:rsid w:val="00E45418"/>
    <w:rsid w:val="00E50A24"/>
    <w:rsid w:val="00E50E83"/>
    <w:rsid w:val="00E53B60"/>
    <w:rsid w:val="00E867E0"/>
    <w:rsid w:val="00E86BD3"/>
    <w:rsid w:val="00E87E51"/>
    <w:rsid w:val="00E87E52"/>
    <w:rsid w:val="00EA52DC"/>
    <w:rsid w:val="00EB5232"/>
    <w:rsid w:val="00EB65E8"/>
    <w:rsid w:val="00EC4CF8"/>
    <w:rsid w:val="00EC5A2F"/>
    <w:rsid w:val="00EC61EE"/>
    <w:rsid w:val="00ED40A7"/>
    <w:rsid w:val="00EE31BA"/>
    <w:rsid w:val="00EF0CC3"/>
    <w:rsid w:val="00EF276D"/>
    <w:rsid w:val="00EF7420"/>
    <w:rsid w:val="00EF7CF2"/>
    <w:rsid w:val="00F05438"/>
    <w:rsid w:val="00F213CD"/>
    <w:rsid w:val="00F25D2F"/>
    <w:rsid w:val="00F37761"/>
    <w:rsid w:val="00F40C7B"/>
    <w:rsid w:val="00F4363C"/>
    <w:rsid w:val="00F52874"/>
    <w:rsid w:val="00F53A29"/>
    <w:rsid w:val="00F65BE1"/>
    <w:rsid w:val="00F71520"/>
    <w:rsid w:val="00F740CF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0B08"/>
    <w:rsid w:val="00FC2768"/>
    <w:rsid w:val="00FD14A2"/>
    <w:rsid w:val="00FD67DB"/>
    <w:rsid w:val="00FD7AF9"/>
    <w:rsid w:val="00FE24EC"/>
    <w:rsid w:val="00FF0DBC"/>
    <w:rsid w:val="00FF370A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zlenenKpr">
    <w:name w:val="FollowedHyperlink"/>
    <w:basedOn w:val="VarsaylanParagrafYazTipi"/>
    <w:uiPriority w:val="99"/>
    <w:semiHidden/>
    <w:unhideWhenUsed/>
    <w:rsid w:val="00E10E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biletinial.com/tr-tr/etkinlikleri/bursa-kultur" TargetMode="External"/><Relationship Id="rId11" Type="http://schemas.openxmlformats.org/officeDocument/2006/relationships/hyperlink" Target="mailto:kultur@bursa.bel.tr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kultursanatbbb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ursakultursanat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67</cp:revision>
  <dcterms:created xsi:type="dcterms:W3CDTF">2026-03-02T08:55:00Z</dcterms:created>
  <dcterms:modified xsi:type="dcterms:W3CDTF">2026-03-03T13:55:00Z</dcterms:modified>
</cp:coreProperties>
</file>