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E85E" w14:textId="77777777" w:rsidR="00F73492" w:rsidRPr="00167294" w:rsidRDefault="00FF3A1D">
      <w:pPr>
        <w:pStyle w:val="LO-normal1"/>
        <w:widowControl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167294">
        <w:rPr>
          <w:noProof/>
          <w:sz w:val="18"/>
          <w:szCs w:val="18"/>
          <w:lang w:eastAsia="tr-TR"/>
        </w:rPr>
        <mc:AlternateContent>
          <mc:Choice Requires="wpg">
            <w:drawing>
              <wp:anchor distT="57467" distB="57467" distL="57467" distR="57467" simplePos="0" relativeHeight="251659264" behindDoc="0" locked="0" layoutInCell="1" allowOverlap="1" wp14:anchorId="6BC794BD" wp14:editId="62A1FF68">
                <wp:simplePos x="0" y="0"/>
                <wp:positionH relativeFrom="column">
                  <wp:posOffset>-196850</wp:posOffset>
                </wp:positionH>
                <wp:positionV relativeFrom="line">
                  <wp:posOffset>-114299</wp:posOffset>
                </wp:positionV>
                <wp:extent cx="1979296" cy="801370"/>
                <wp:effectExtent l="0" t="0" r="0" b="0"/>
                <wp:wrapSquare wrapText="bothSides" distT="57467" distB="57467" distL="57467" distR="57467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296" cy="801370"/>
                          <a:chOff x="0" y="0"/>
                          <a:chExt cx="1979295" cy="80136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979296" cy="80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3" y="647"/>
                            <a:ext cx="1978029" cy="8000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5.5pt;margin-top:-9.0pt;width:155.9pt;height:63.1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979295,801370">
                <w10:wrap type="square" side="bothSides" anchorx="text"/>
                <v:rect id="_x0000_s1027" style="position:absolute;left:0;top:0;width:1979295;height:80137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634;top:647;width:1978027;height:800076;">
                  <v:imagedata r:id="rId7" o:title="image.jpeg"/>
                </v:shape>
              </v:group>
            </w:pict>
          </mc:Fallback>
        </mc:AlternateContent>
      </w:r>
      <w:r w:rsidRPr="00167294">
        <w:rPr>
          <w:rFonts w:ascii="Arial" w:hAnsi="Arial"/>
          <w:b/>
          <w:bCs/>
          <w:sz w:val="18"/>
          <w:szCs w:val="18"/>
          <w:u w:val="single"/>
        </w:rPr>
        <w:t>Basın Bülteni</w:t>
      </w:r>
    </w:p>
    <w:p w14:paraId="583958F3" w14:textId="77777777" w:rsidR="00F73492" w:rsidRPr="00167294" w:rsidRDefault="00FF3A1D">
      <w:pPr>
        <w:pStyle w:val="LO-normal1"/>
        <w:widowControl/>
        <w:ind w:left="5664"/>
        <w:jc w:val="right"/>
        <w:rPr>
          <w:sz w:val="18"/>
          <w:szCs w:val="18"/>
        </w:rPr>
      </w:pPr>
      <w:r w:rsidRPr="00167294">
        <w:rPr>
          <w:rFonts w:ascii="Arial" w:hAnsi="Arial"/>
          <w:sz w:val="18"/>
          <w:szCs w:val="18"/>
        </w:rPr>
        <w:t xml:space="preserve">bkz. </w:t>
      </w:r>
    </w:p>
    <w:p w14:paraId="2B164FAD" w14:textId="77777777" w:rsidR="00F73492" w:rsidRPr="00167294" w:rsidRDefault="00FF3A1D">
      <w:pPr>
        <w:pStyle w:val="LO-normal1"/>
        <w:widowControl/>
        <w:ind w:left="5664"/>
        <w:jc w:val="right"/>
        <w:rPr>
          <w:sz w:val="18"/>
          <w:szCs w:val="18"/>
        </w:rPr>
      </w:pPr>
      <w:r w:rsidRPr="00167294">
        <w:rPr>
          <w:rFonts w:ascii="Arial" w:hAnsi="Arial"/>
          <w:sz w:val="18"/>
          <w:szCs w:val="18"/>
        </w:rPr>
        <w:t>Banu K. Zeytinoğlu İletişim</w:t>
      </w:r>
    </w:p>
    <w:p w14:paraId="11FB5AD2" w14:textId="77777777" w:rsidR="00F73492" w:rsidRPr="00167294" w:rsidRDefault="00FF3A1D">
      <w:pPr>
        <w:pStyle w:val="LO-normal1"/>
        <w:widowControl/>
        <w:ind w:left="5664"/>
        <w:jc w:val="right"/>
        <w:rPr>
          <w:sz w:val="18"/>
          <w:szCs w:val="18"/>
        </w:rPr>
      </w:pPr>
      <w:r w:rsidRPr="00167294">
        <w:rPr>
          <w:rFonts w:ascii="Arial" w:hAnsi="Arial"/>
          <w:b/>
          <w:bCs/>
          <w:sz w:val="18"/>
          <w:szCs w:val="18"/>
        </w:rPr>
        <w:t>Yeliz TİNGÜR</w:t>
      </w:r>
    </w:p>
    <w:p w14:paraId="72D7DBE4" w14:textId="77777777" w:rsidR="00F73492" w:rsidRPr="00167294" w:rsidRDefault="00000000">
      <w:pPr>
        <w:pStyle w:val="LO-normal1"/>
        <w:widowControl/>
        <w:ind w:left="5664"/>
        <w:jc w:val="right"/>
        <w:rPr>
          <w:rStyle w:val="None"/>
          <w:sz w:val="18"/>
          <w:szCs w:val="18"/>
        </w:rPr>
      </w:pPr>
      <w:hyperlink r:id="rId8" w:history="1">
        <w:r w:rsidR="00FF3A1D" w:rsidRPr="00167294">
          <w:rPr>
            <w:rStyle w:val="Hyperlink0"/>
          </w:rPr>
          <w:t>yelizt@bkziletisim.com</w:t>
        </w:r>
      </w:hyperlink>
      <w:r w:rsidR="00FF3A1D" w:rsidRPr="00167294">
        <w:rPr>
          <w:rStyle w:val="None"/>
          <w:rFonts w:ascii="Arial" w:hAnsi="Arial"/>
          <w:sz w:val="18"/>
          <w:szCs w:val="18"/>
        </w:rPr>
        <w:t xml:space="preserve"> </w:t>
      </w:r>
    </w:p>
    <w:p w14:paraId="5E1B9D1B" w14:textId="08C19306" w:rsidR="00F73492" w:rsidRDefault="00FF3A1D">
      <w:pPr>
        <w:pStyle w:val="LO-normal1"/>
        <w:widowControl/>
        <w:ind w:left="5664"/>
        <w:jc w:val="right"/>
        <w:rPr>
          <w:rStyle w:val="None"/>
          <w:rFonts w:ascii="Arial" w:hAnsi="Arial"/>
          <w:sz w:val="18"/>
          <w:szCs w:val="18"/>
        </w:rPr>
      </w:pPr>
      <w:r w:rsidRPr="00167294">
        <w:rPr>
          <w:rStyle w:val="None"/>
          <w:rFonts w:ascii="Arial" w:hAnsi="Arial"/>
          <w:sz w:val="18"/>
          <w:szCs w:val="18"/>
        </w:rPr>
        <w:t xml:space="preserve">       0 541 281 12 05</w:t>
      </w:r>
    </w:p>
    <w:p w14:paraId="2F85040C" w14:textId="5D42020B" w:rsidR="00F73492" w:rsidRPr="00C932AC" w:rsidRDefault="00F73492" w:rsidP="00DB0467">
      <w:pPr>
        <w:pStyle w:val="MediumGrid21"/>
        <w:jc w:val="center"/>
        <w:rPr>
          <w:rStyle w:val="None"/>
          <w:rFonts w:ascii="Arial" w:eastAsia="Arial" w:hAnsi="Arial" w:cs="Arial"/>
          <w:b/>
          <w:bCs/>
          <w:sz w:val="18"/>
          <w:szCs w:val="28"/>
        </w:rPr>
      </w:pPr>
    </w:p>
    <w:p w14:paraId="60C33549" w14:textId="77777777" w:rsidR="002F36B4" w:rsidRPr="00303C9D" w:rsidRDefault="002F36B4" w:rsidP="002F36B4">
      <w:pPr>
        <w:pStyle w:val="LO-normal"/>
        <w:jc w:val="center"/>
        <w:rPr>
          <w:rFonts w:ascii="Arial" w:eastAsia="Arial" w:hAnsi="Arial" w:cs="Arial"/>
          <w:b/>
          <w:sz w:val="30"/>
          <w:szCs w:val="30"/>
        </w:rPr>
      </w:pPr>
      <w:r w:rsidRPr="00303C9D">
        <w:rPr>
          <w:rFonts w:ascii="Arial" w:eastAsia="Arial" w:hAnsi="Arial" w:cs="Arial"/>
          <w:b/>
          <w:sz w:val="30"/>
          <w:szCs w:val="30"/>
        </w:rPr>
        <w:t>ARTER</w:t>
      </w:r>
    </w:p>
    <w:p w14:paraId="3BE0177F" w14:textId="192C810C" w:rsidR="002F36B4" w:rsidRDefault="002F36B4" w:rsidP="002F36B4">
      <w:pPr>
        <w:pStyle w:val="LO-normal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SONBAHARI</w:t>
      </w:r>
    </w:p>
    <w:p w14:paraId="1CF8FA0E" w14:textId="7A2A9102" w:rsidR="00F73492" w:rsidRPr="00167294" w:rsidRDefault="002F36B4" w:rsidP="002F36B4">
      <w:pPr>
        <w:pStyle w:val="LO-normal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sz w:val="30"/>
          <w:szCs w:val="30"/>
        </w:rPr>
        <w:t>İKİ YENİ SERGİYLE KARŞILIYOR</w:t>
      </w:r>
      <w:r w:rsidR="00FF3A1D" w:rsidRPr="00167294">
        <w:rPr>
          <w:rStyle w:val="None"/>
          <w:rFonts w:ascii="Arial" w:hAnsi="Arial"/>
          <w:b/>
          <w:bCs/>
          <w:sz w:val="28"/>
          <w:szCs w:val="28"/>
        </w:rPr>
        <w:t>!</w:t>
      </w:r>
    </w:p>
    <w:p w14:paraId="169DBFAF" w14:textId="77777777" w:rsidR="00F73492" w:rsidRPr="00167294" w:rsidRDefault="00F73492">
      <w:pPr>
        <w:pStyle w:val="MediumGrid21"/>
        <w:jc w:val="center"/>
        <w:rPr>
          <w:rStyle w:val="None"/>
          <w:rFonts w:ascii="Arial" w:eastAsia="Arial" w:hAnsi="Arial" w:cs="Arial"/>
          <w:b/>
          <w:bCs/>
          <w:sz w:val="23"/>
          <w:szCs w:val="23"/>
        </w:rPr>
      </w:pPr>
    </w:p>
    <w:p w14:paraId="68C1B7C0" w14:textId="4B9B4F07" w:rsidR="00830723" w:rsidRPr="00C932AC" w:rsidRDefault="002F36B4" w:rsidP="00830723">
      <w:pPr>
        <w:pStyle w:val="LO-normal"/>
        <w:jc w:val="both"/>
        <w:rPr>
          <w:rFonts w:ascii="Arial" w:hAnsi="Arial" w:cs="Arial"/>
          <w:b/>
          <w:bCs/>
          <w:sz w:val="23"/>
          <w:szCs w:val="23"/>
        </w:rPr>
      </w:pPr>
      <w:bookmarkStart w:id="0" w:name="_Hlk41567826"/>
      <w:r w:rsidRPr="00C932AC">
        <w:rPr>
          <w:rStyle w:val="None"/>
          <w:rFonts w:ascii="Arial" w:hAnsi="Arial" w:cs="Arial"/>
          <w:b/>
          <w:bCs/>
          <w:sz w:val="23"/>
          <w:szCs w:val="23"/>
        </w:rPr>
        <w:t xml:space="preserve">Arter, sonbaharı 19 Eylül’de açılacak iki yeni sergiyle karşılıyor. </w:t>
      </w:r>
      <w:proofErr w:type="spellStart"/>
      <w:r w:rsidR="0009695A" w:rsidRPr="00C932AC">
        <w:rPr>
          <w:rFonts w:ascii="Arial" w:hAnsi="Arial" w:cs="Arial"/>
          <w:b/>
          <w:bCs/>
          <w:sz w:val="23"/>
          <w:szCs w:val="23"/>
        </w:rPr>
        <w:t>Maaria</w:t>
      </w:r>
      <w:proofErr w:type="spellEnd"/>
      <w:r w:rsidR="0009695A" w:rsidRPr="00C932A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09695A" w:rsidRPr="00C932AC">
        <w:rPr>
          <w:rFonts w:ascii="Arial" w:hAnsi="Arial" w:cs="Arial"/>
          <w:b/>
          <w:bCs/>
          <w:sz w:val="23"/>
          <w:szCs w:val="23"/>
        </w:rPr>
        <w:t>Wirkkala’nın</w:t>
      </w:r>
      <w:proofErr w:type="spellEnd"/>
      <w:r w:rsidR="0009695A" w:rsidRPr="00C932AC">
        <w:rPr>
          <w:rFonts w:ascii="Arial" w:hAnsi="Arial" w:cs="Arial"/>
          <w:b/>
          <w:bCs/>
          <w:sz w:val="23"/>
          <w:szCs w:val="23"/>
        </w:rPr>
        <w:t xml:space="preserve"> 2007 yılında 52. Venedik Bienali bağlamında ilk kez sergilediği ve aynı yıl Arter Koleksiyonu’na dahil edilen yerleştirmesi </w:t>
      </w:r>
      <w:r w:rsidR="0009695A" w:rsidRPr="00C932AC">
        <w:rPr>
          <w:rFonts w:ascii="Arial" w:hAnsi="Arial" w:cs="Arial"/>
          <w:b/>
          <w:bCs/>
          <w:i/>
          <w:iCs/>
          <w:sz w:val="23"/>
          <w:szCs w:val="23"/>
        </w:rPr>
        <w:t>Karaya Çıkmak Yasaktır</w:t>
      </w:r>
      <w:r w:rsidR="00C8729A">
        <w:rPr>
          <w:rFonts w:ascii="Arial" w:hAnsi="Arial" w:cs="Arial"/>
          <w:b/>
          <w:bCs/>
          <w:sz w:val="23"/>
          <w:szCs w:val="23"/>
        </w:rPr>
        <w:t>,</w:t>
      </w:r>
      <w:r w:rsidR="00B83FBF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310810" w:rsidRPr="00C932AC">
        <w:rPr>
          <w:rFonts w:ascii="Arial" w:hAnsi="Arial" w:cs="Arial"/>
          <w:b/>
          <w:bCs/>
          <w:sz w:val="23"/>
          <w:szCs w:val="23"/>
        </w:rPr>
        <w:t>Arter’in</w:t>
      </w:r>
      <w:proofErr w:type="spellEnd"/>
      <w:r w:rsidR="00310810" w:rsidRPr="00C932AC">
        <w:rPr>
          <w:rFonts w:ascii="Arial" w:hAnsi="Arial" w:cs="Arial"/>
          <w:b/>
          <w:bCs/>
          <w:sz w:val="23"/>
          <w:szCs w:val="23"/>
        </w:rPr>
        <w:t xml:space="preserve"> 1. kat galerisinde izleyiciyle buluşacak. </w:t>
      </w:r>
      <w:r w:rsidR="00830723" w:rsidRPr="00C932AC">
        <w:rPr>
          <w:rFonts w:ascii="Arial" w:hAnsi="Arial" w:cs="Arial"/>
          <w:b/>
          <w:bCs/>
          <w:sz w:val="23"/>
          <w:szCs w:val="23"/>
        </w:rPr>
        <w:t xml:space="preserve">Yasemin Özcan’ın daha erken tarihli yapıtlarıyla yeni </w:t>
      </w:r>
      <w:r w:rsidR="0018404D">
        <w:rPr>
          <w:rFonts w:ascii="Arial" w:hAnsi="Arial" w:cs="Arial"/>
          <w:b/>
          <w:bCs/>
          <w:sz w:val="23"/>
          <w:szCs w:val="23"/>
        </w:rPr>
        <w:t>üretimlerini</w:t>
      </w:r>
      <w:r w:rsidR="0018404D" w:rsidRPr="00C932AC">
        <w:rPr>
          <w:rFonts w:ascii="Arial" w:hAnsi="Arial" w:cs="Arial"/>
          <w:b/>
          <w:bCs/>
          <w:sz w:val="23"/>
          <w:szCs w:val="23"/>
        </w:rPr>
        <w:t xml:space="preserve"> </w:t>
      </w:r>
      <w:r w:rsidR="00830723" w:rsidRPr="00C932AC">
        <w:rPr>
          <w:rFonts w:ascii="Arial" w:hAnsi="Arial" w:cs="Arial"/>
          <w:b/>
          <w:bCs/>
          <w:sz w:val="23"/>
          <w:szCs w:val="23"/>
        </w:rPr>
        <w:t xml:space="preserve">bir araya getiren </w:t>
      </w:r>
      <w:r w:rsidR="00830723" w:rsidRPr="00C932AC">
        <w:rPr>
          <w:rFonts w:ascii="Arial" w:hAnsi="Arial" w:cs="Arial"/>
          <w:b/>
          <w:bCs/>
          <w:i/>
          <w:iCs/>
          <w:sz w:val="23"/>
          <w:szCs w:val="23"/>
        </w:rPr>
        <w:t>Islak Zemin</w:t>
      </w:r>
      <w:r w:rsidR="00830723" w:rsidRPr="00C932AC">
        <w:rPr>
          <w:rFonts w:ascii="Arial" w:hAnsi="Arial" w:cs="Arial"/>
          <w:b/>
          <w:bCs/>
          <w:sz w:val="23"/>
          <w:szCs w:val="23"/>
        </w:rPr>
        <w:t xml:space="preserve"> başlıklı sergi ise </w:t>
      </w:r>
      <w:proofErr w:type="spellStart"/>
      <w:r w:rsidR="00830723" w:rsidRPr="00C932AC">
        <w:rPr>
          <w:rFonts w:ascii="Arial" w:hAnsi="Arial" w:cs="Arial"/>
          <w:b/>
          <w:bCs/>
          <w:sz w:val="23"/>
          <w:szCs w:val="23"/>
        </w:rPr>
        <w:t>Arter’in</w:t>
      </w:r>
      <w:proofErr w:type="spellEnd"/>
      <w:r w:rsidR="00830723" w:rsidRPr="00C932AC">
        <w:rPr>
          <w:rFonts w:ascii="Arial" w:hAnsi="Arial" w:cs="Arial"/>
          <w:b/>
          <w:bCs/>
          <w:sz w:val="23"/>
          <w:szCs w:val="23"/>
        </w:rPr>
        <w:t xml:space="preserve"> giriş kat galerisinde düzenlenecek.</w:t>
      </w:r>
    </w:p>
    <w:p w14:paraId="312B2ACB" w14:textId="15751C80" w:rsidR="00310810" w:rsidRPr="00C932AC" w:rsidRDefault="00310810" w:rsidP="00830723">
      <w:pPr>
        <w:pStyle w:val="LO-normal"/>
        <w:jc w:val="both"/>
        <w:rPr>
          <w:rFonts w:ascii="Arial" w:hAnsi="Arial" w:cs="Arial"/>
          <w:b/>
          <w:bCs/>
          <w:sz w:val="23"/>
          <w:szCs w:val="23"/>
        </w:rPr>
      </w:pPr>
    </w:p>
    <w:p w14:paraId="73D8B0E4" w14:textId="16F964A9" w:rsidR="00830723" w:rsidRPr="00C932AC" w:rsidRDefault="00830723" w:rsidP="00830723">
      <w:pPr>
        <w:jc w:val="both"/>
        <w:rPr>
          <w:rFonts w:ascii="Arial" w:hAnsi="Arial" w:cs="Arial"/>
          <w:sz w:val="23"/>
          <w:szCs w:val="23"/>
        </w:rPr>
      </w:pPr>
      <w:r w:rsidRPr="00C932AC">
        <w:rPr>
          <w:rFonts w:ascii="Arial" w:hAnsi="Arial" w:cs="Arial"/>
          <w:bCs/>
          <w:iCs/>
          <w:sz w:val="23"/>
          <w:szCs w:val="23"/>
        </w:rPr>
        <w:t xml:space="preserve">Ömer Koç Koleksiyonu’ndan seçilen eserlerle oluşturulan, </w:t>
      </w:r>
      <w:proofErr w:type="spellStart"/>
      <w:r w:rsidRPr="00C932AC">
        <w:rPr>
          <w:rFonts w:ascii="Arial" w:hAnsi="Arial" w:cs="Arial"/>
          <w:b/>
          <w:bCs/>
          <w:iCs/>
          <w:sz w:val="23"/>
          <w:szCs w:val="23"/>
        </w:rPr>
        <w:t>Arter</w:t>
      </w:r>
      <w:r w:rsidRPr="00C932AC">
        <w:rPr>
          <w:rFonts w:ascii="Arial" w:hAnsi="Arial" w:cs="Arial"/>
          <w:bCs/>
          <w:iCs/>
          <w:sz w:val="23"/>
          <w:szCs w:val="23"/>
        </w:rPr>
        <w:t>’in</w:t>
      </w:r>
      <w:proofErr w:type="spellEnd"/>
      <w:r w:rsidRPr="00C932AC">
        <w:rPr>
          <w:rFonts w:ascii="Arial" w:hAnsi="Arial" w:cs="Arial"/>
          <w:bCs/>
          <w:iCs/>
          <w:sz w:val="23"/>
          <w:szCs w:val="23"/>
        </w:rPr>
        <w:t xml:space="preserve"> ilk özel koleksiyon sergisi </w:t>
      </w:r>
      <w:r w:rsidRPr="00C932AC">
        <w:rPr>
          <w:rFonts w:ascii="Arial" w:hAnsi="Arial" w:cs="Arial"/>
          <w:b/>
          <w:bCs/>
          <w:i/>
          <w:iCs/>
          <w:sz w:val="23"/>
          <w:szCs w:val="23"/>
        </w:rPr>
        <w:t>Farz Et Ki Sen Yoksun</w:t>
      </w:r>
      <w:r w:rsidRPr="00C932AC">
        <w:rPr>
          <w:rFonts w:ascii="Arial" w:hAnsi="Arial" w:cs="Arial"/>
          <w:bCs/>
          <w:iCs/>
          <w:sz w:val="23"/>
          <w:szCs w:val="23"/>
        </w:rPr>
        <w:t>;</w:t>
      </w:r>
      <w:r w:rsidRPr="00C932AC">
        <w:rPr>
          <w:rFonts w:ascii="Arial" w:hAnsi="Arial" w:cs="Arial"/>
          <w:b/>
          <w:bCs/>
          <w:iCs/>
          <w:sz w:val="23"/>
          <w:szCs w:val="23"/>
        </w:rPr>
        <w:t xml:space="preserve"> Şakir </w:t>
      </w:r>
      <w:proofErr w:type="spellStart"/>
      <w:r w:rsidRPr="00C932AC">
        <w:rPr>
          <w:rFonts w:ascii="Arial" w:hAnsi="Arial" w:cs="Arial"/>
          <w:b/>
          <w:bCs/>
          <w:iCs/>
          <w:sz w:val="23"/>
          <w:szCs w:val="23"/>
        </w:rPr>
        <w:t>Gökçebağ</w:t>
      </w:r>
      <w:r w:rsidRPr="00C932AC">
        <w:rPr>
          <w:rFonts w:ascii="Arial" w:hAnsi="Arial" w:cs="Arial"/>
          <w:bCs/>
          <w:iCs/>
          <w:sz w:val="23"/>
          <w:szCs w:val="23"/>
        </w:rPr>
        <w:t>’ın</w:t>
      </w:r>
      <w:proofErr w:type="spellEnd"/>
      <w:r w:rsidRPr="00C932AC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="0018404D" w:rsidRPr="000E52B6">
        <w:rPr>
          <w:rFonts w:ascii="Arial" w:hAnsi="Arial" w:cs="Arial"/>
          <w:iCs/>
          <w:sz w:val="23"/>
          <w:szCs w:val="23"/>
        </w:rPr>
        <w:t>farklı zaman aralıklarında ürettiği</w:t>
      </w:r>
      <w:r w:rsidR="0018404D" w:rsidRPr="0018404D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Pr="00C932AC">
        <w:rPr>
          <w:rFonts w:ascii="Arial" w:hAnsi="Arial" w:cs="Arial"/>
          <w:bCs/>
          <w:iCs/>
          <w:sz w:val="23"/>
          <w:szCs w:val="23"/>
        </w:rPr>
        <w:t>yerleştirme, heykel</w:t>
      </w:r>
      <w:r w:rsidRPr="00C932AC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Pr="00C932AC">
        <w:rPr>
          <w:rFonts w:ascii="Arial" w:hAnsi="Arial" w:cs="Arial"/>
          <w:bCs/>
          <w:iCs/>
          <w:sz w:val="23"/>
          <w:szCs w:val="23"/>
        </w:rPr>
        <w:t>ve fotoğraflarından oluşan</w:t>
      </w:r>
      <w:r w:rsidRPr="00C932AC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Pr="00C932AC">
        <w:rPr>
          <w:rFonts w:ascii="Arial" w:hAnsi="Arial" w:cs="Arial"/>
          <w:b/>
          <w:bCs/>
          <w:i/>
          <w:iCs/>
          <w:sz w:val="23"/>
          <w:szCs w:val="23"/>
        </w:rPr>
        <w:t xml:space="preserve">Göründüğü Gibi </w:t>
      </w:r>
      <w:r w:rsidRPr="00C932AC">
        <w:rPr>
          <w:rFonts w:ascii="Arial" w:hAnsi="Arial" w:cs="Arial"/>
          <w:bCs/>
          <w:iCs/>
          <w:sz w:val="23"/>
          <w:szCs w:val="23"/>
        </w:rPr>
        <w:t xml:space="preserve">başlıklı kişisel sergisi ve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Jackie Matisse</w:t>
      </w:r>
      <w:r w:rsidRPr="00C932AC">
        <w:rPr>
          <w:rStyle w:val="None"/>
          <w:rFonts w:ascii="Arial" w:hAnsi="Arial" w:cs="Arial"/>
          <w:bCs/>
          <w:sz w:val="23"/>
          <w:szCs w:val="23"/>
        </w:rPr>
        <w:t>’in uçurtmalarına tüm göz alıcılıklarıyla bütünlüklü bir bakış sunan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 xml:space="preserve"> </w:t>
      </w:r>
      <w:r w:rsidRPr="00C932AC">
        <w:rPr>
          <w:rFonts w:ascii="Arial" w:hAnsi="Arial" w:cs="Arial"/>
          <w:b/>
          <w:bCs/>
          <w:i/>
          <w:iCs/>
          <w:sz w:val="23"/>
          <w:szCs w:val="23"/>
        </w:rPr>
        <w:t>Uçurtma Zamanı</w:t>
      </w:r>
      <w:r w:rsidRPr="00C932AC">
        <w:rPr>
          <w:rFonts w:ascii="Arial" w:hAnsi="Arial" w:cs="Arial"/>
          <w:b/>
          <w:bCs/>
          <w:sz w:val="23"/>
          <w:szCs w:val="23"/>
        </w:rPr>
        <w:t xml:space="preserve"> </w:t>
      </w:r>
      <w:r w:rsidRPr="00C932AC">
        <w:rPr>
          <w:rFonts w:ascii="Arial" w:hAnsi="Arial" w:cs="Arial"/>
          <w:bCs/>
          <w:sz w:val="23"/>
          <w:szCs w:val="23"/>
        </w:rPr>
        <w:t xml:space="preserve">başlıklı </w:t>
      </w:r>
      <w:r w:rsidRPr="00C932AC">
        <w:rPr>
          <w:rStyle w:val="None"/>
          <w:rFonts w:ascii="Arial" w:hAnsi="Arial" w:cs="Arial"/>
          <w:bCs/>
          <w:sz w:val="23"/>
          <w:szCs w:val="23"/>
        </w:rPr>
        <w:t>sergi</w:t>
      </w:r>
      <w:r w:rsidRPr="00C932AC">
        <w:rPr>
          <w:rFonts w:ascii="Arial" w:hAnsi="Arial" w:cs="Arial"/>
          <w:b/>
          <w:bCs/>
          <w:iCs/>
          <w:sz w:val="23"/>
          <w:szCs w:val="23"/>
        </w:rPr>
        <w:t xml:space="preserve"> Arter</w:t>
      </w:r>
      <w:r w:rsidRPr="00C932AC">
        <w:rPr>
          <w:rFonts w:ascii="Arial" w:hAnsi="Arial" w:cs="Arial"/>
          <w:bCs/>
          <w:iCs/>
          <w:sz w:val="23"/>
          <w:szCs w:val="23"/>
        </w:rPr>
        <w:t xml:space="preserve">’de </w:t>
      </w:r>
      <w:r w:rsidRPr="00C932AC">
        <w:rPr>
          <w:rFonts w:ascii="Arial" w:hAnsi="Arial" w:cs="Arial"/>
          <w:bCs/>
          <w:sz w:val="23"/>
          <w:szCs w:val="23"/>
        </w:rPr>
        <w:t xml:space="preserve">devam ediyor. </w:t>
      </w:r>
      <w:r w:rsidRPr="00C932AC">
        <w:rPr>
          <w:rFonts w:ascii="Arial" w:hAnsi="Arial" w:cs="Arial"/>
          <w:b/>
          <w:bCs/>
          <w:sz w:val="23"/>
          <w:szCs w:val="23"/>
        </w:rPr>
        <w:t>Arter</w:t>
      </w:r>
      <w:r w:rsidR="00314822">
        <w:rPr>
          <w:rFonts w:ascii="Arial" w:hAnsi="Arial" w:cs="Arial"/>
          <w:b/>
          <w:bCs/>
          <w:sz w:val="23"/>
          <w:szCs w:val="23"/>
        </w:rPr>
        <w:t xml:space="preserve">, </w:t>
      </w:r>
      <w:r w:rsidR="00314822">
        <w:rPr>
          <w:rFonts w:ascii="Arial" w:hAnsi="Arial" w:cs="Arial"/>
          <w:sz w:val="23"/>
          <w:szCs w:val="23"/>
        </w:rPr>
        <w:t>süregiden</w:t>
      </w:r>
      <w:r w:rsidR="00314822" w:rsidRPr="000E52B6">
        <w:rPr>
          <w:rFonts w:ascii="Arial" w:hAnsi="Arial" w:cs="Arial"/>
          <w:sz w:val="23"/>
          <w:szCs w:val="23"/>
        </w:rPr>
        <w:t xml:space="preserve"> sergilerin</w:t>
      </w:r>
      <w:r w:rsidR="00314822">
        <w:rPr>
          <w:rFonts w:ascii="Arial" w:hAnsi="Arial" w:cs="Arial"/>
          <w:sz w:val="23"/>
          <w:szCs w:val="23"/>
        </w:rPr>
        <w:t>in</w:t>
      </w:r>
      <w:r w:rsidR="00314822" w:rsidRPr="000E52B6">
        <w:rPr>
          <w:rFonts w:ascii="Arial" w:hAnsi="Arial" w:cs="Arial"/>
          <w:sz w:val="23"/>
          <w:szCs w:val="23"/>
        </w:rPr>
        <w:t xml:space="preserve"> yanı sıra</w:t>
      </w:r>
      <w:r w:rsidR="001F246E">
        <w:rPr>
          <w:rFonts w:ascii="Arial" w:hAnsi="Arial" w:cs="Arial"/>
          <w:bCs/>
          <w:sz w:val="23"/>
          <w:szCs w:val="23"/>
        </w:rPr>
        <w:t xml:space="preserve"> </w:t>
      </w:r>
      <w:r w:rsidR="00314822">
        <w:rPr>
          <w:rFonts w:ascii="Arial" w:hAnsi="Arial" w:cs="Arial"/>
          <w:bCs/>
          <w:sz w:val="23"/>
          <w:szCs w:val="23"/>
        </w:rPr>
        <w:t xml:space="preserve">Eylül ayında </w:t>
      </w:r>
      <w:r w:rsidRPr="00C932AC">
        <w:rPr>
          <w:rFonts w:ascii="Arial" w:hAnsi="Arial" w:cs="Arial"/>
          <w:bCs/>
          <w:sz w:val="23"/>
          <w:szCs w:val="23"/>
        </w:rPr>
        <w:t>iki yeni sergi</w:t>
      </w:r>
      <w:r w:rsidR="001F246E">
        <w:rPr>
          <w:rFonts w:ascii="Arial" w:hAnsi="Arial" w:cs="Arial"/>
          <w:bCs/>
          <w:sz w:val="23"/>
          <w:szCs w:val="23"/>
        </w:rPr>
        <w:t xml:space="preserve">yi </w:t>
      </w:r>
      <w:r w:rsidR="00314822">
        <w:rPr>
          <w:rFonts w:ascii="Arial" w:hAnsi="Arial" w:cs="Arial"/>
          <w:bCs/>
          <w:sz w:val="23"/>
          <w:szCs w:val="23"/>
        </w:rPr>
        <w:t>de izleyiciyle buluşturuyor.</w:t>
      </w:r>
    </w:p>
    <w:p w14:paraId="74A55DCD" w14:textId="77777777" w:rsidR="00830723" w:rsidRPr="00C932AC" w:rsidRDefault="00830723" w:rsidP="00830723">
      <w:pPr>
        <w:pStyle w:val="LO-normal"/>
        <w:jc w:val="both"/>
        <w:rPr>
          <w:rFonts w:ascii="Arial" w:hAnsi="Arial" w:cs="Arial"/>
          <w:b/>
          <w:bCs/>
          <w:sz w:val="23"/>
          <w:szCs w:val="23"/>
        </w:rPr>
      </w:pPr>
    </w:p>
    <w:p w14:paraId="0118CB73" w14:textId="2BC36B07" w:rsidR="002F36B4" w:rsidRDefault="001A179E" w:rsidP="001D3366">
      <w:pPr>
        <w:pStyle w:val="LO-normal"/>
        <w:jc w:val="both"/>
        <w:rPr>
          <w:rFonts w:ascii="Arial" w:hAnsi="Arial" w:cs="Arial"/>
          <w:b/>
          <w:i/>
          <w:sz w:val="23"/>
          <w:szCs w:val="23"/>
        </w:rPr>
      </w:pPr>
      <w:r w:rsidRPr="00C932AC">
        <w:rPr>
          <w:rFonts w:ascii="Arial" w:hAnsi="Arial" w:cs="Arial"/>
          <w:b/>
          <w:sz w:val="23"/>
          <w:szCs w:val="23"/>
        </w:rPr>
        <w:t xml:space="preserve">MAARIA WIRKKALA: </w:t>
      </w:r>
      <w:r w:rsidRPr="00C932AC">
        <w:rPr>
          <w:rFonts w:ascii="Arial" w:hAnsi="Arial" w:cs="Arial"/>
          <w:b/>
          <w:i/>
          <w:sz w:val="23"/>
          <w:szCs w:val="23"/>
        </w:rPr>
        <w:t>KARAYA ÇIKMAK YASAKTIR</w:t>
      </w:r>
    </w:p>
    <w:p w14:paraId="7A73BD00" w14:textId="2F419D3F" w:rsidR="001D3366" w:rsidRPr="00C932AC" w:rsidRDefault="001D3366" w:rsidP="001D3366">
      <w:pPr>
        <w:pStyle w:val="LO-normal"/>
        <w:jc w:val="both"/>
        <w:rPr>
          <w:rFonts w:ascii="Arial" w:hAnsi="Arial" w:cs="Arial"/>
          <w:sz w:val="23"/>
          <w:szCs w:val="23"/>
        </w:rPr>
      </w:pPr>
    </w:p>
    <w:p w14:paraId="72D5DBEC" w14:textId="777B53C4" w:rsidR="00314822" w:rsidRPr="000E52B6" w:rsidRDefault="001A179E" w:rsidP="000E52B6">
      <w:pPr>
        <w:jc w:val="both"/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C932AC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Maaria</w:t>
      </w:r>
      <w:proofErr w:type="spellEnd"/>
      <w:r w:rsidRPr="00C932AC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932AC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Wirkkala</w:t>
      </w:r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’nın</w:t>
      </w:r>
      <w:proofErr w:type="spellEnd"/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2007 yılında 52. Venedik Bienali</w:t>
      </w:r>
      <w:r w:rsidR="00314822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’nde sergilenen</w:t>
      </w:r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ve aynı yıl </w:t>
      </w:r>
      <w:r w:rsidRPr="00C932AC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Arter Koleksiyonu</w:t>
      </w:r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’na dahil edilen </w:t>
      </w:r>
      <w:hyperlink r:id="rId9" w:history="1">
        <w:r w:rsidRPr="00C932AC">
          <w:rPr>
            <w:rStyle w:val="Hyperlink"/>
            <w:rFonts w:ascii="Arial" w:eastAsia="Times New Roman" w:hAnsi="Arial" w:cs="Arial"/>
            <w:b/>
            <w:i/>
            <w:sz w:val="23"/>
            <w:szCs w:val="23"/>
            <w14:textOutline w14:w="0" w14:cap="rnd" w14:cmpd="sng" w14:algn="ctr">
              <w14:noFill/>
              <w14:prstDash w14:val="solid"/>
              <w14:bevel/>
            </w14:textOutline>
          </w:rPr>
          <w:t>Karaya Çıkmak Yasaktır</w:t>
        </w:r>
      </w:hyperlink>
      <w:r w:rsidR="00314822" w:rsidRPr="00314822">
        <w:rPr>
          <w:rStyle w:val="Hyperlink"/>
          <w:rFonts w:ascii="Arial" w:eastAsia="Times New Roman" w:hAnsi="Arial" w:cs="Arial"/>
          <w:bCs/>
          <w:i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14822" w:rsidRPr="00314822">
        <w:rPr>
          <w:rStyle w:val="Hyperlink"/>
          <w:rFonts w:ascii="Arial" w:eastAsia="Times New Roman" w:hAnsi="Arial" w:cs="Arial"/>
          <w:bCs/>
          <w:i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başlıklı yerleştirmesi</w:t>
      </w:r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314822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14822" w:rsidRPr="00314822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İstanbul’da ilk kez </w:t>
      </w:r>
      <w:r w:rsidRPr="00C932AC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19 Eylül 2024–23 Şubat 2025</w:t>
      </w:r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tarihleri arasında </w:t>
      </w:r>
      <w:proofErr w:type="spellStart"/>
      <w:r w:rsidRPr="00C932AC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Arter</w:t>
      </w:r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’in</w:t>
      </w:r>
      <w:proofErr w:type="spellEnd"/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2AC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1. kat</w:t>
      </w:r>
      <w:r w:rsidRPr="00C932AC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galerisinde </w:t>
      </w:r>
      <w:r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izleyiciyle buluşacak. Küratörlüğünü </w:t>
      </w:r>
      <w:r w:rsidRPr="00511650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Nilüfer </w:t>
      </w:r>
      <w:proofErr w:type="spellStart"/>
      <w:r w:rsidRPr="00511650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Şaşmazer</w:t>
      </w:r>
      <w:r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’in</w:t>
      </w:r>
      <w:proofErr w:type="spellEnd"/>
      <w:r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üstlendiği ve yerleştirmeyle aynı adı taşıyan sergi, kendisine eşlik eden </w:t>
      </w:r>
      <w:r w:rsidRPr="00511650">
        <w:rPr>
          <w:rFonts w:ascii="Arial" w:eastAsia="Times New Roman" w:hAnsi="Arial" w:cs="Arial"/>
          <w:b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Arter Yakın Plan</w:t>
      </w:r>
      <w:r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yayını aracılığıyla, </w:t>
      </w:r>
      <w:r w:rsidR="00704297" w:rsidRPr="00704297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çocukluğunu anavatanı Finlandiya’nın güneyindeki Helsinki ve kuzeyindeki Laponya ile İtalya'nın Venedik kenti arasında </w:t>
      </w:r>
      <w:r w:rsidR="00704297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geçiren </w:t>
      </w:r>
      <w:r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ve </w:t>
      </w:r>
      <w:r w:rsidR="00511650" w:rsidRPr="000E52B6">
        <w:rPr>
          <w:rFonts w:ascii="Arial" w:eastAsia="Cambria" w:hAnsi="Arial" w:cs="Arial"/>
          <w:sz w:val="23"/>
          <w:szCs w:val="23"/>
        </w:rPr>
        <w:t xml:space="preserve">bu coğrafyaların </w:t>
      </w:r>
      <w:proofErr w:type="gramStart"/>
      <w:r w:rsidR="00511650" w:rsidRPr="000E52B6">
        <w:rPr>
          <w:rFonts w:ascii="Arial" w:eastAsia="Cambria" w:hAnsi="Arial" w:cs="Arial"/>
          <w:sz w:val="23"/>
          <w:szCs w:val="23"/>
        </w:rPr>
        <w:t>daimi</w:t>
      </w:r>
      <w:proofErr w:type="gramEnd"/>
      <w:r w:rsidR="00511650" w:rsidRPr="000E52B6">
        <w:rPr>
          <w:rFonts w:ascii="Arial" w:eastAsia="Cambria" w:hAnsi="Arial" w:cs="Arial"/>
          <w:sz w:val="23"/>
          <w:szCs w:val="23"/>
        </w:rPr>
        <w:t xml:space="preserve"> bir değişkenlik içinde olan su, hava ve ışık gibi unsurlarını</w:t>
      </w:r>
      <w:r w:rsidR="00511650"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üretiminin merkezinde konumlandıran </w:t>
      </w:r>
      <w:r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sanatçının </w:t>
      </w:r>
      <w:r w:rsidR="00511650"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pratiğine </w:t>
      </w:r>
      <w:r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derinlikli bir bakış sunacak.</w:t>
      </w:r>
      <w:r w:rsidR="00314822" w:rsidRPr="00511650">
        <w:rPr>
          <w:rFonts w:ascii="Arial" w:eastAsia="Times New Roman" w:hAnsi="Arial" w:cs="Arial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33A42A6" w14:textId="77777777" w:rsidR="002F36B4" w:rsidRPr="00C932AC" w:rsidRDefault="002F36B4" w:rsidP="001D3366">
      <w:pPr>
        <w:pStyle w:val="LO-normal"/>
        <w:jc w:val="both"/>
        <w:rPr>
          <w:rFonts w:ascii="Arial" w:hAnsi="Arial" w:cs="Arial"/>
          <w:sz w:val="23"/>
          <w:szCs w:val="23"/>
        </w:rPr>
      </w:pPr>
    </w:p>
    <w:p w14:paraId="1C753C16" w14:textId="036D24DD" w:rsidR="001D3366" w:rsidRPr="00C932AC" w:rsidRDefault="007A27A7" w:rsidP="001D3366">
      <w:pPr>
        <w:pStyle w:val="LO-normal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C932AC">
        <w:rPr>
          <w:rFonts w:ascii="Arial" w:hAnsi="Arial" w:cs="Arial"/>
          <w:b/>
          <w:bCs/>
          <w:iCs/>
          <w:sz w:val="23"/>
          <w:szCs w:val="23"/>
        </w:rPr>
        <w:t>YASEMİN ÖZCAN:</w:t>
      </w:r>
      <w:r w:rsidRPr="00C932AC">
        <w:rPr>
          <w:rFonts w:ascii="Arial" w:hAnsi="Arial" w:cs="Arial"/>
          <w:b/>
          <w:bCs/>
          <w:i/>
          <w:iCs/>
          <w:sz w:val="23"/>
          <w:szCs w:val="23"/>
        </w:rPr>
        <w:t xml:space="preserve"> ISLAK ZEMİN</w:t>
      </w:r>
    </w:p>
    <w:p w14:paraId="533988FE" w14:textId="77777777" w:rsidR="002F36B4" w:rsidRPr="00C932AC" w:rsidRDefault="002F36B4" w:rsidP="001D3366">
      <w:pPr>
        <w:pStyle w:val="LO-normal"/>
        <w:jc w:val="both"/>
        <w:rPr>
          <w:rFonts w:ascii="Arial" w:hAnsi="Arial" w:cs="Arial"/>
          <w:sz w:val="23"/>
          <w:szCs w:val="23"/>
        </w:rPr>
      </w:pPr>
    </w:p>
    <w:p w14:paraId="2A043112" w14:textId="5631A060" w:rsidR="00846D3F" w:rsidRPr="00C932AC" w:rsidRDefault="00846D3F" w:rsidP="00846D3F">
      <w:pPr>
        <w:pStyle w:val="LO-normal"/>
        <w:jc w:val="both"/>
        <w:rPr>
          <w:rFonts w:ascii="Arial" w:hAnsi="Arial" w:cs="Arial"/>
          <w:sz w:val="23"/>
          <w:szCs w:val="23"/>
        </w:rPr>
      </w:pPr>
      <w:r w:rsidRPr="00C932AC">
        <w:rPr>
          <w:rFonts w:ascii="Arial" w:hAnsi="Arial" w:cs="Arial"/>
          <w:b/>
          <w:sz w:val="23"/>
          <w:szCs w:val="23"/>
        </w:rPr>
        <w:t>19 Eylül 2024–6 Nisan 2025</w:t>
      </w:r>
      <w:r w:rsidRPr="00C932AC">
        <w:rPr>
          <w:rFonts w:ascii="Arial" w:hAnsi="Arial" w:cs="Arial"/>
          <w:sz w:val="23"/>
          <w:szCs w:val="23"/>
        </w:rPr>
        <w:t xml:space="preserve"> tarihleri arasında </w:t>
      </w:r>
      <w:proofErr w:type="spellStart"/>
      <w:r w:rsidRPr="00C932AC">
        <w:rPr>
          <w:rFonts w:ascii="Arial" w:hAnsi="Arial" w:cs="Arial"/>
          <w:b/>
          <w:sz w:val="23"/>
          <w:szCs w:val="23"/>
        </w:rPr>
        <w:t>Arter</w:t>
      </w:r>
      <w:r w:rsidRPr="00C932AC">
        <w:rPr>
          <w:rFonts w:ascii="Arial" w:hAnsi="Arial" w:cs="Arial"/>
          <w:sz w:val="23"/>
          <w:szCs w:val="23"/>
        </w:rPr>
        <w:t>’in</w:t>
      </w:r>
      <w:proofErr w:type="spellEnd"/>
      <w:r w:rsidRPr="00C932AC">
        <w:rPr>
          <w:rFonts w:ascii="Arial" w:hAnsi="Arial" w:cs="Arial"/>
          <w:sz w:val="23"/>
          <w:szCs w:val="23"/>
        </w:rPr>
        <w:t xml:space="preserve"> giriş kat galerisinde düzenlenecek</w:t>
      </w:r>
      <w:r w:rsidR="003B5998" w:rsidRPr="00C932AC">
        <w:rPr>
          <w:rFonts w:ascii="Arial" w:hAnsi="Arial" w:cs="Arial"/>
          <w:sz w:val="23"/>
          <w:szCs w:val="23"/>
        </w:rPr>
        <w:t xml:space="preserve"> </w:t>
      </w:r>
      <w:hyperlink r:id="rId10" w:history="1">
        <w:r w:rsidRPr="00C932AC">
          <w:rPr>
            <w:rStyle w:val="Hyperlink"/>
            <w:rFonts w:ascii="Arial" w:hAnsi="Arial" w:cs="Arial"/>
            <w:b/>
            <w:i/>
            <w:iCs/>
            <w:sz w:val="23"/>
            <w:szCs w:val="23"/>
          </w:rPr>
          <w:t>Islak Zemin</w:t>
        </w:r>
      </w:hyperlink>
      <w:r w:rsidR="003B5998" w:rsidRPr="00C932AC">
        <w:rPr>
          <w:rFonts w:ascii="Arial" w:hAnsi="Arial" w:cs="Arial"/>
          <w:sz w:val="23"/>
          <w:szCs w:val="23"/>
        </w:rPr>
        <w:t xml:space="preserve"> </w:t>
      </w:r>
      <w:r w:rsidRPr="00C932AC">
        <w:rPr>
          <w:rFonts w:ascii="Arial" w:hAnsi="Arial" w:cs="Arial"/>
          <w:sz w:val="23"/>
          <w:szCs w:val="23"/>
        </w:rPr>
        <w:t xml:space="preserve">başlıklı sergi, pratiğinde </w:t>
      </w:r>
      <w:r w:rsidR="00DB6474">
        <w:rPr>
          <w:rFonts w:ascii="Arial" w:hAnsi="Arial" w:cs="Arial"/>
          <w:sz w:val="23"/>
          <w:szCs w:val="23"/>
        </w:rPr>
        <w:t xml:space="preserve">seramik, </w:t>
      </w:r>
      <w:r w:rsidRPr="00C932AC">
        <w:rPr>
          <w:rFonts w:ascii="Arial" w:hAnsi="Arial" w:cs="Arial"/>
          <w:sz w:val="23"/>
          <w:szCs w:val="23"/>
        </w:rPr>
        <w:t xml:space="preserve">fotoğraf, </w:t>
      </w:r>
      <w:r w:rsidR="00DB6474">
        <w:rPr>
          <w:rFonts w:ascii="Arial" w:hAnsi="Arial" w:cs="Arial"/>
          <w:sz w:val="23"/>
          <w:szCs w:val="23"/>
        </w:rPr>
        <w:t xml:space="preserve">metin, </w:t>
      </w:r>
      <w:r w:rsidRPr="00C932AC">
        <w:rPr>
          <w:rFonts w:ascii="Arial" w:hAnsi="Arial" w:cs="Arial"/>
          <w:sz w:val="23"/>
          <w:szCs w:val="23"/>
        </w:rPr>
        <w:t>video, ses</w:t>
      </w:r>
      <w:r w:rsidR="00DB6474">
        <w:rPr>
          <w:rFonts w:ascii="Arial" w:hAnsi="Arial" w:cs="Arial"/>
          <w:sz w:val="23"/>
          <w:szCs w:val="23"/>
        </w:rPr>
        <w:t xml:space="preserve"> ve</w:t>
      </w:r>
      <w:r w:rsidRPr="00C932AC">
        <w:rPr>
          <w:rFonts w:ascii="Arial" w:hAnsi="Arial" w:cs="Arial"/>
          <w:sz w:val="23"/>
          <w:szCs w:val="23"/>
        </w:rPr>
        <w:t xml:space="preserve"> performans gibi farklı mecra ve malzemelere yer veren </w:t>
      </w:r>
      <w:r w:rsidRPr="00C932AC">
        <w:rPr>
          <w:rFonts w:ascii="Arial" w:hAnsi="Arial" w:cs="Arial"/>
          <w:b/>
          <w:sz w:val="23"/>
          <w:szCs w:val="23"/>
        </w:rPr>
        <w:t>Yasemin Özcan</w:t>
      </w:r>
      <w:r w:rsidRPr="00C932AC">
        <w:rPr>
          <w:rFonts w:ascii="Arial" w:hAnsi="Arial" w:cs="Arial"/>
          <w:sz w:val="23"/>
          <w:szCs w:val="23"/>
        </w:rPr>
        <w:t xml:space="preserve">’ın daha erken tarihli yapıtlarıyla bu sergi için ürettiği yeni eserlerini </w:t>
      </w:r>
      <w:r w:rsidR="00CC648F" w:rsidRPr="00C932AC">
        <w:rPr>
          <w:rFonts w:ascii="Arial" w:hAnsi="Arial" w:cs="Arial"/>
          <w:b/>
          <w:sz w:val="23"/>
          <w:szCs w:val="23"/>
        </w:rPr>
        <w:t>Eda Berkmen</w:t>
      </w:r>
      <w:r w:rsidR="00CC648F" w:rsidRPr="00C932AC">
        <w:rPr>
          <w:rFonts w:ascii="Arial" w:hAnsi="Arial" w:cs="Arial"/>
          <w:sz w:val="23"/>
          <w:szCs w:val="23"/>
        </w:rPr>
        <w:t xml:space="preserve"> küratörlüğünde </w:t>
      </w:r>
      <w:r w:rsidRPr="00C932AC">
        <w:rPr>
          <w:rFonts w:ascii="Arial" w:hAnsi="Arial" w:cs="Arial"/>
          <w:sz w:val="23"/>
          <w:szCs w:val="23"/>
        </w:rPr>
        <w:t>bir araya getirecek. İnsanın toprakla, hatırlamanın dille, otobiyografinin kurguyla ilişkisi üzerinden nesiller arası aktarım, göç ve kimlik inşası gibi konulara odaklanan sergiye</w:t>
      </w:r>
      <w:r w:rsidR="00105C20" w:rsidRPr="00C932AC">
        <w:rPr>
          <w:rFonts w:ascii="Arial" w:hAnsi="Arial" w:cs="Arial"/>
          <w:sz w:val="23"/>
          <w:szCs w:val="23"/>
        </w:rPr>
        <w:t>,</w:t>
      </w:r>
      <w:r w:rsidRPr="00C932AC">
        <w:rPr>
          <w:rFonts w:ascii="Arial" w:hAnsi="Arial" w:cs="Arial"/>
          <w:sz w:val="23"/>
          <w:szCs w:val="23"/>
        </w:rPr>
        <w:t xml:space="preserve"> </w:t>
      </w:r>
      <w:r w:rsidRPr="00C932AC">
        <w:rPr>
          <w:rFonts w:ascii="Arial" w:hAnsi="Arial" w:cs="Arial"/>
          <w:b/>
          <w:sz w:val="23"/>
          <w:szCs w:val="23"/>
        </w:rPr>
        <w:t>Berkmen</w:t>
      </w:r>
      <w:r w:rsidRPr="00C932AC">
        <w:rPr>
          <w:rFonts w:ascii="Arial" w:hAnsi="Arial" w:cs="Arial"/>
          <w:sz w:val="23"/>
          <w:szCs w:val="23"/>
        </w:rPr>
        <w:t xml:space="preserve">’in sanatçıyla gerçekleştirdiği </w:t>
      </w:r>
      <w:r w:rsidR="0018404D">
        <w:rPr>
          <w:rFonts w:ascii="Arial" w:hAnsi="Arial" w:cs="Arial"/>
          <w:sz w:val="23"/>
          <w:szCs w:val="23"/>
        </w:rPr>
        <w:t xml:space="preserve">kapsamlı </w:t>
      </w:r>
      <w:r w:rsidRPr="00C932AC">
        <w:rPr>
          <w:rFonts w:ascii="Arial" w:hAnsi="Arial" w:cs="Arial"/>
          <w:sz w:val="23"/>
          <w:szCs w:val="23"/>
        </w:rPr>
        <w:t>söyleşinin yanı s</w:t>
      </w:r>
      <w:r w:rsidR="00105C20" w:rsidRPr="00C932AC">
        <w:rPr>
          <w:rFonts w:ascii="Arial" w:hAnsi="Arial" w:cs="Arial"/>
          <w:sz w:val="23"/>
          <w:szCs w:val="23"/>
        </w:rPr>
        <w:t>ıra</w:t>
      </w:r>
      <w:r w:rsidRPr="00C932AC">
        <w:rPr>
          <w:rFonts w:ascii="Arial" w:hAnsi="Arial" w:cs="Arial"/>
          <w:sz w:val="23"/>
          <w:szCs w:val="23"/>
        </w:rPr>
        <w:t xml:space="preserve"> </w:t>
      </w:r>
      <w:r w:rsidR="0018404D" w:rsidRPr="00C932AC">
        <w:rPr>
          <w:rFonts w:ascii="Arial" w:hAnsi="Arial" w:cs="Arial"/>
          <w:b/>
          <w:sz w:val="23"/>
          <w:szCs w:val="23"/>
        </w:rPr>
        <w:t>Kaya Genç</w:t>
      </w:r>
      <w:r w:rsidR="0018404D">
        <w:rPr>
          <w:rFonts w:ascii="Arial" w:hAnsi="Arial" w:cs="Arial"/>
          <w:b/>
          <w:sz w:val="23"/>
          <w:szCs w:val="23"/>
        </w:rPr>
        <w:t>,</w:t>
      </w:r>
      <w:r w:rsidR="0018404D" w:rsidRPr="00C932AC">
        <w:rPr>
          <w:rFonts w:ascii="Arial" w:hAnsi="Arial" w:cs="Arial"/>
          <w:b/>
          <w:sz w:val="23"/>
          <w:szCs w:val="23"/>
        </w:rPr>
        <w:t xml:space="preserve"> </w:t>
      </w:r>
      <w:r w:rsidRPr="00C932AC">
        <w:rPr>
          <w:rFonts w:ascii="Arial" w:hAnsi="Arial" w:cs="Arial"/>
          <w:b/>
          <w:sz w:val="23"/>
          <w:szCs w:val="23"/>
        </w:rPr>
        <w:t>Evrim Kaya</w:t>
      </w:r>
      <w:r w:rsidR="0018404D">
        <w:rPr>
          <w:rFonts w:ascii="Arial" w:hAnsi="Arial" w:cs="Arial"/>
          <w:sz w:val="23"/>
          <w:szCs w:val="23"/>
        </w:rPr>
        <w:t xml:space="preserve"> ve</w:t>
      </w:r>
      <w:r w:rsidRPr="00C932AC">
        <w:rPr>
          <w:rFonts w:ascii="Arial" w:hAnsi="Arial" w:cs="Arial"/>
          <w:sz w:val="23"/>
          <w:szCs w:val="23"/>
        </w:rPr>
        <w:t xml:space="preserve"> </w:t>
      </w:r>
      <w:r w:rsidRPr="00C932AC">
        <w:rPr>
          <w:rFonts w:ascii="Arial" w:hAnsi="Arial" w:cs="Arial"/>
          <w:b/>
          <w:sz w:val="23"/>
          <w:szCs w:val="23"/>
        </w:rPr>
        <w:t xml:space="preserve">Işın </w:t>
      </w:r>
      <w:proofErr w:type="spellStart"/>
      <w:r w:rsidRPr="00C932AC">
        <w:rPr>
          <w:rFonts w:ascii="Arial" w:hAnsi="Arial" w:cs="Arial"/>
          <w:b/>
          <w:sz w:val="23"/>
          <w:szCs w:val="23"/>
        </w:rPr>
        <w:t>Önol</w:t>
      </w:r>
      <w:r w:rsidR="0018404D" w:rsidRPr="000E52B6">
        <w:rPr>
          <w:rFonts w:ascii="Arial" w:hAnsi="Arial" w:cs="Arial"/>
          <w:bCs/>
          <w:sz w:val="23"/>
          <w:szCs w:val="23"/>
        </w:rPr>
        <w:t>’un</w:t>
      </w:r>
      <w:proofErr w:type="spellEnd"/>
      <w:r w:rsidRPr="00C932AC">
        <w:rPr>
          <w:rFonts w:ascii="Arial" w:hAnsi="Arial" w:cs="Arial"/>
          <w:b/>
          <w:sz w:val="23"/>
          <w:szCs w:val="23"/>
        </w:rPr>
        <w:t xml:space="preserve"> </w:t>
      </w:r>
      <w:r w:rsidRPr="00C932AC">
        <w:rPr>
          <w:rFonts w:ascii="Arial" w:hAnsi="Arial" w:cs="Arial"/>
          <w:sz w:val="23"/>
          <w:szCs w:val="23"/>
        </w:rPr>
        <w:t>kaleme aldıkları metinlere yer veren bir de kitap eşlik edecek.</w:t>
      </w:r>
    </w:p>
    <w:p w14:paraId="6B9FF9AC" w14:textId="61495542" w:rsidR="001D3366" w:rsidRPr="00C932AC" w:rsidRDefault="001D3366" w:rsidP="001D3366">
      <w:pPr>
        <w:pStyle w:val="LO-normal"/>
        <w:jc w:val="both"/>
        <w:rPr>
          <w:rFonts w:ascii="Arial" w:hAnsi="Arial" w:cs="Arial"/>
          <w:sz w:val="23"/>
          <w:szCs w:val="23"/>
        </w:rPr>
      </w:pPr>
    </w:p>
    <w:p w14:paraId="63204EC4" w14:textId="10916C3F" w:rsidR="00F73492" w:rsidRPr="00C932AC" w:rsidRDefault="00FF3A1D">
      <w:pPr>
        <w:jc w:val="both"/>
        <w:rPr>
          <w:rStyle w:val="None"/>
          <w:rFonts w:ascii="Arial" w:eastAsia="Arial" w:hAnsi="Arial" w:cs="Arial"/>
          <w:sz w:val="23"/>
          <w:szCs w:val="23"/>
        </w:rPr>
      </w:pPr>
      <w:proofErr w:type="spellStart"/>
      <w:r w:rsidRPr="00C932AC">
        <w:rPr>
          <w:rStyle w:val="None"/>
          <w:rFonts w:ascii="Arial" w:hAnsi="Arial" w:cs="Arial"/>
          <w:b/>
          <w:bCs/>
          <w:sz w:val="23"/>
          <w:szCs w:val="23"/>
        </w:rPr>
        <w:t>Arter</w:t>
      </w:r>
      <w:r w:rsidRPr="00C932AC">
        <w:rPr>
          <w:rStyle w:val="None"/>
          <w:rFonts w:ascii="Arial" w:hAnsi="Arial" w:cs="Arial"/>
          <w:sz w:val="23"/>
          <w:szCs w:val="23"/>
        </w:rPr>
        <w:t>’in</w:t>
      </w:r>
      <w:proofErr w:type="spellEnd"/>
      <w:r w:rsidRPr="00C932AC">
        <w:rPr>
          <w:rStyle w:val="None"/>
          <w:rFonts w:ascii="Arial" w:hAnsi="Arial" w:cs="Arial"/>
          <w:sz w:val="23"/>
          <w:szCs w:val="23"/>
        </w:rPr>
        <w:t xml:space="preserve"> güncel programlarına ilişkin daha detaylı bilgiye </w:t>
      </w:r>
      <w:hyperlink r:id="rId11" w:history="1">
        <w:r w:rsidRPr="00C932AC">
          <w:rPr>
            <w:rStyle w:val="Hyperlink1"/>
          </w:rPr>
          <w:t>www.arter.org.tr</w:t>
        </w:r>
      </w:hyperlink>
      <w:r w:rsidRPr="00C932AC">
        <w:rPr>
          <w:rStyle w:val="None"/>
          <w:rFonts w:ascii="Arial" w:hAnsi="Arial" w:cs="Arial"/>
          <w:sz w:val="23"/>
          <w:szCs w:val="23"/>
        </w:rPr>
        <w:t xml:space="preserve"> adresinden erişilebilir. Pazartesi hariç her gün açık olan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 xml:space="preserve"> Arter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,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Salı-Pazar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 günleri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11:00-19:00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,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Perşembe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 günleri ise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11:00-20:00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 saatleri arasında ziyaret edilebiliyor. Kurumsal Sponsor Tüpraş’ın değerli desteğiyle, tüm sergilere giriş 24 yaş altı izleyiciler için her gün; Perşembe günleri ise her yaştan izleyici için ücretsiz.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Arter Beraber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 üyeleri ise sergileri yıl boyunca ücretsiz ziyaret etmenin yanı sıra farklı ayrıcalıklardan faydalanıyor.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Arter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 </w:t>
      </w:r>
      <w:r w:rsidRPr="00C932AC">
        <w:rPr>
          <w:rStyle w:val="None"/>
          <w:rFonts w:ascii="Arial" w:hAnsi="Arial" w:cs="Arial"/>
          <w:sz w:val="23"/>
          <w:szCs w:val="23"/>
        </w:rPr>
        <w:lastRenderedPageBreak/>
        <w:t xml:space="preserve">binasının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Kütüphane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,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>Kitabevi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, </w:t>
      </w:r>
      <w:r w:rsidRPr="00C932AC">
        <w:rPr>
          <w:rStyle w:val="None"/>
          <w:rFonts w:ascii="Arial" w:hAnsi="Arial" w:cs="Arial"/>
          <w:b/>
          <w:bCs/>
          <w:sz w:val="23"/>
          <w:szCs w:val="23"/>
        </w:rPr>
        <w:t xml:space="preserve">Bistro </w:t>
      </w:r>
      <w:proofErr w:type="spellStart"/>
      <w:r w:rsidRPr="00C932AC">
        <w:rPr>
          <w:rStyle w:val="None"/>
          <w:rFonts w:ascii="Arial" w:hAnsi="Arial" w:cs="Arial"/>
          <w:b/>
          <w:bCs/>
          <w:sz w:val="23"/>
          <w:szCs w:val="23"/>
        </w:rPr>
        <w:t>by</w:t>
      </w:r>
      <w:proofErr w:type="spellEnd"/>
      <w:r w:rsidRPr="00C932AC">
        <w:rPr>
          <w:rStyle w:val="None"/>
          <w:rFonts w:ascii="Arial" w:hAnsi="Arial" w:cs="Arial"/>
          <w:b/>
          <w:bCs/>
          <w:sz w:val="23"/>
          <w:szCs w:val="23"/>
        </w:rPr>
        <w:t xml:space="preserve"> Divan</w:t>
      </w:r>
      <w:r w:rsidRPr="00C932AC">
        <w:rPr>
          <w:rStyle w:val="None"/>
          <w:rFonts w:ascii="Arial" w:hAnsi="Arial" w:cs="Arial"/>
          <w:sz w:val="23"/>
          <w:szCs w:val="23"/>
        </w:rPr>
        <w:t xml:space="preserve">, arka </w:t>
      </w:r>
      <w:proofErr w:type="spellStart"/>
      <w:r w:rsidRPr="00C932AC">
        <w:rPr>
          <w:rStyle w:val="None"/>
          <w:rFonts w:ascii="Arial" w:hAnsi="Arial" w:cs="Arial"/>
          <w:sz w:val="23"/>
          <w:szCs w:val="23"/>
        </w:rPr>
        <w:t>bahçe</w:t>
      </w:r>
      <w:proofErr w:type="spellEnd"/>
      <w:r w:rsidRPr="00C932AC">
        <w:rPr>
          <w:rStyle w:val="None"/>
          <w:rFonts w:ascii="Arial" w:hAnsi="Arial" w:cs="Arial"/>
          <w:sz w:val="23"/>
          <w:szCs w:val="23"/>
        </w:rPr>
        <w:t xml:space="preserve"> alanlarına ve Galeri 0’da yer alan sergiye giriş için bilet gerekmiyor. Ulaşım Sponsorları Ford Otosan ve Otokar’ın desteği sayesinde Taksim’den ve Tepebaşı’ndan ücretsiz servis araçlarıyla </w:t>
      </w:r>
      <w:proofErr w:type="spellStart"/>
      <w:r w:rsidRPr="00C932AC">
        <w:rPr>
          <w:rStyle w:val="None"/>
          <w:rFonts w:ascii="Arial" w:hAnsi="Arial" w:cs="Arial"/>
          <w:b/>
          <w:bCs/>
          <w:sz w:val="23"/>
          <w:szCs w:val="23"/>
        </w:rPr>
        <w:t>Arter</w:t>
      </w:r>
      <w:r w:rsidRPr="00C932AC">
        <w:rPr>
          <w:rStyle w:val="None"/>
          <w:rFonts w:ascii="Arial" w:hAnsi="Arial" w:cs="Arial"/>
          <w:sz w:val="23"/>
          <w:szCs w:val="23"/>
        </w:rPr>
        <w:t>’e</w:t>
      </w:r>
      <w:proofErr w:type="spellEnd"/>
      <w:r w:rsidRPr="00C932AC">
        <w:rPr>
          <w:rStyle w:val="None"/>
          <w:rFonts w:ascii="Arial" w:hAnsi="Arial" w:cs="Arial"/>
          <w:sz w:val="23"/>
          <w:szCs w:val="23"/>
        </w:rPr>
        <w:t xml:space="preserve"> ulaşılabiliyor.</w:t>
      </w:r>
    </w:p>
    <w:bookmarkEnd w:id="0"/>
    <w:p w14:paraId="31F9B855" w14:textId="77777777" w:rsidR="00C932AC" w:rsidRDefault="00C932AC" w:rsidP="005766C8">
      <w:pPr>
        <w:pStyle w:val="NormalWeb"/>
        <w:spacing w:after="0"/>
        <w:contextualSpacing/>
        <w:jc w:val="both"/>
        <w:rPr>
          <w:rStyle w:val="None"/>
          <w:rFonts w:ascii="Arial" w:hAnsi="Arial"/>
          <w:b/>
          <w:bCs/>
          <w:sz w:val="18"/>
          <w:szCs w:val="18"/>
          <w:lang w:val="tr-TR"/>
        </w:rPr>
      </w:pPr>
    </w:p>
    <w:p w14:paraId="3C3A10F5" w14:textId="35F27831" w:rsidR="00F73492" w:rsidRPr="00167294" w:rsidRDefault="00FF3A1D" w:rsidP="005766C8">
      <w:pPr>
        <w:pStyle w:val="NormalWeb"/>
        <w:spacing w:after="0"/>
        <w:contextualSpacing/>
        <w:jc w:val="both"/>
        <w:rPr>
          <w:rStyle w:val="Hyperlink2"/>
          <w:lang w:val="tr-TR"/>
        </w:rPr>
      </w:pP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>Bilgi için:</w:t>
      </w:r>
      <w:r w:rsidRPr="00167294">
        <w:rPr>
          <w:rStyle w:val="None"/>
          <w:rFonts w:ascii="Arial" w:hAnsi="Arial"/>
          <w:sz w:val="18"/>
          <w:szCs w:val="18"/>
          <w:lang w:val="tr-TR"/>
        </w:rPr>
        <w:t xml:space="preserve"> </w:t>
      </w:r>
      <w:r w:rsidRPr="00167294">
        <w:rPr>
          <w:rStyle w:val="None"/>
          <w:rFonts w:ascii="Arial" w:hAnsi="Arial"/>
          <w:sz w:val="18"/>
          <w:szCs w:val="18"/>
          <w:lang w:val="tr-TR"/>
        </w:rPr>
        <w:tab/>
      </w:r>
      <w:hyperlink r:id="rId12" w:history="1">
        <w:r w:rsidRPr="00167294">
          <w:rPr>
            <w:rStyle w:val="Hyperlink2"/>
            <w:lang w:val="tr-TR"/>
          </w:rPr>
          <w:t>arter.org.tr</w:t>
        </w:r>
      </w:hyperlink>
    </w:p>
    <w:p w14:paraId="43D54FE1" w14:textId="08B6B87D" w:rsidR="005766C8" w:rsidRPr="00167294" w:rsidRDefault="00FF3A1D" w:rsidP="005766C8">
      <w:pPr>
        <w:pStyle w:val="NormalWeb"/>
        <w:spacing w:after="0"/>
        <w:contextualSpacing/>
        <w:jc w:val="both"/>
        <w:rPr>
          <w:lang w:val="tr-TR"/>
        </w:rPr>
      </w:pP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 xml:space="preserve">Adres: </w:t>
      </w: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ab/>
      </w:r>
      <w:r w:rsidRPr="00167294">
        <w:rPr>
          <w:rStyle w:val="None"/>
          <w:rFonts w:ascii="Arial" w:hAnsi="Arial"/>
          <w:sz w:val="18"/>
          <w:szCs w:val="18"/>
          <w:lang w:val="tr-TR"/>
        </w:rPr>
        <w:t>Irmak Cad. No: 13 Dolapdere Beyoğlu 34435 İstanbul</w:t>
      </w: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 xml:space="preserve"> / T. </w:t>
      </w:r>
      <w:r w:rsidRPr="00167294">
        <w:rPr>
          <w:rStyle w:val="None"/>
          <w:rFonts w:ascii="Arial" w:hAnsi="Arial"/>
          <w:sz w:val="18"/>
          <w:szCs w:val="18"/>
          <w:lang w:val="tr-TR"/>
        </w:rPr>
        <w:t>0212 708 58 00</w:t>
      </w:r>
    </w:p>
    <w:sectPr w:rsidR="005766C8" w:rsidRPr="00167294" w:rsidSect="0091350C">
      <w:headerReference w:type="default" r:id="rId13"/>
      <w:footerReference w:type="default" r:id="rId14"/>
      <w:pgSz w:w="11900" w:h="16840"/>
      <w:pgMar w:top="1985" w:right="1418" w:bottom="284" w:left="1418" w:header="709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30D3" w14:textId="77777777" w:rsidR="0040006B" w:rsidRDefault="0040006B">
      <w:r>
        <w:separator/>
      </w:r>
    </w:p>
  </w:endnote>
  <w:endnote w:type="continuationSeparator" w:id="0">
    <w:p w14:paraId="20A8CDFB" w14:textId="77777777" w:rsidR="0040006B" w:rsidRDefault="0040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F970" w14:textId="77777777" w:rsidR="00F73492" w:rsidRDefault="00F73492">
    <w:pPr>
      <w:jc w:val="center"/>
      <w:rPr>
        <w:rFonts w:ascii="Arial" w:hAnsi="Arial"/>
        <w:sz w:val="14"/>
        <w:szCs w:val="14"/>
      </w:rPr>
    </w:pPr>
  </w:p>
  <w:p w14:paraId="6C9E0DE5" w14:textId="77777777" w:rsidR="00F73492" w:rsidRDefault="00FF3A1D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Nispetiye Cad. Peker Sok. Esen Apt. No:32/B K:1 D:6 Levent – İstanbul Tel: 0 212 281 12 00</w:t>
    </w:r>
  </w:p>
  <w:p w14:paraId="06880860" w14:textId="77777777" w:rsidR="00F73492" w:rsidRDefault="00FF3A1D">
    <w:pPr>
      <w:pStyle w:val="AltBilgi1"/>
      <w:tabs>
        <w:tab w:val="clear" w:pos="9072"/>
        <w:tab w:val="right" w:pos="9044"/>
      </w:tabs>
      <w:jc w:val="center"/>
    </w:pPr>
    <w:r>
      <w:rPr>
        <w:rFonts w:ascii="Arial" w:hAnsi="Arial"/>
        <w:b/>
        <w:bCs/>
        <w:color w:val="CC0099"/>
        <w:sz w:val="14"/>
        <w:szCs w:val="14"/>
        <w:u w:color="CC0099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7D9F" w14:textId="77777777" w:rsidR="0040006B" w:rsidRDefault="0040006B">
      <w:r>
        <w:separator/>
      </w:r>
    </w:p>
  </w:footnote>
  <w:footnote w:type="continuationSeparator" w:id="0">
    <w:p w14:paraId="6B4B2818" w14:textId="77777777" w:rsidR="0040006B" w:rsidRDefault="0040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3D82" w14:textId="77777777" w:rsidR="00F73492" w:rsidRDefault="00FF3A1D">
    <w:pPr>
      <w:pStyle w:val="stBilgi1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152400" distB="152400" distL="152400" distR="152400" simplePos="0" relativeHeight="251658240" behindDoc="1" locked="0" layoutInCell="1" allowOverlap="1" wp14:anchorId="3326E219" wp14:editId="75BCB744">
          <wp:simplePos x="0" y="0"/>
          <wp:positionH relativeFrom="page">
            <wp:posOffset>-7619</wp:posOffset>
          </wp:positionH>
          <wp:positionV relativeFrom="page">
            <wp:posOffset>83819</wp:posOffset>
          </wp:positionV>
          <wp:extent cx="7649845" cy="1050925"/>
          <wp:effectExtent l="0" t="0" r="0" b="0"/>
          <wp:wrapNone/>
          <wp:docPr id="1" name="officeArt object" descr="ant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ntet logo" descr="antet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9845" cy="1050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isplayBackgroundShape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92"/>
    <w:rsid w:val="000541C1"/>
    <w:rsid w:val="00054FD0"/>
    <w:rsid w:val="00066B52"/>
    <w:rsid w:val="0009695A"/>
    <w:rsid w:val="000A3C08"/>
    <w:rsid w:val="000C517C"/>
    <w:rsid w:val="000D3519"/>
    <w:rsid w:val="000E52B6"/>
    <w:rsid w:val="00105C20"/>
    <w:rsid w:val="00115D5C"/>
    <w:rsid w:val="00167294"/>
    <w:rsid w:val="00170A68"/>
    <w:rsid w:val="0018404D"/>
    <w:rsid w:val="001941A8"/>
    <w:rsid w:val="001A179E"/>
    <w:rsid w:val="001B078D"/>
    <w:rsid w:val="001B5C32"/>
    <w:rsid w:val="001D3366"/>
    <w:rsid w:val="001F246E"/>
    <w:rsid w:val="001F2628"/>
    <w:rsid w:val="00225DA9"/>
    <w:rsid w:val="00227D36"/>
    <w:rsid w:val="00254886"/>
    <w:rsid w:val="0028035E"/>
    <w:rsid w:val="00286ED9"/>
    <w:rsid w:val="002A35CC"/>
    <w:rsid w:val="002C3095"/>
    <w:rsid w:val="002D45D8"/>
    <w:rsid w:val="002D70EE"/>
    <w:rsid w:val="002D727B"/>
    <w:rsid w:val="002E45E5"/>
    <w:rsid w:val="002E5AEC"/>
    <w:rsid w:val="002F1D70"/>
    <w:rsid w:val="002F36B4"/>
    <w:rsid w:val="002F7E09"/>
    <w:rsid w:val="003026BB"/>
    <w:rsid w:val="00310810"/>
    <w:rsid w:val="00314822"/>
    <w:rsid w:val="00335FE0"/>
    <w:rsid w:val="00363D25"/>
    <w:rsid w:val="00370A0F"/>
    <w:rsid w:val="003816FD"/>
    <w:rsid w:val="00384053"/>
    <w:rsid w:val="00385836"/>
    <w:rsid w:val="003A536F"/>
    <w:rsid w:val="003B46A2"/>
    <w:rsid w:val="003B5998"/>
    <w:rsid w:val="003E07AA"/>
    <w:rsid w:val="0040006B"/>
    <w:rsid w:val="00424D59"/>
    <w:rsid w:val="00455858"/>
    <w:rsid w:val="00465B66"/>
    <w:rsid w:val="00475879"/>
    <w:rsid w:val="00477C5C"/>
    <w:rsid w:val="004B5974"/>
    <w:rsid w:val="004E1B67"/>
    <w:rsid w:val="00511650"/>
    <w:rsid w:val="0051351D"/>
    <w:rsid w:val="00517329"/>
    <w:rsid w:val="005216F7"/>
    <w:rsid w:val="005271DE"/>
    <w:rsid w:val="00545F84"/>
    <w:rsid w:val="0055192D"/>
    <w:rsid w:val="00562D90"/>
    <w:rsid w:val="005766C8"/>
    <w:rsid w:val="005B6372"/>
    <w:rsid w:val="005F3E5C"/>
    <w:rsid w:val="005F7A0C"/>
    <w:rsid w:val="006258B2"/>
    <w:rsid w:val="00635272"/>
    <w:rsid w:val="006352B4"/>
    <w:rsid w:val="00636F4A"/>
    <w:rsid w:val="00684E54"/>
    <w:rsid w:val="006B654C"/>
    <w:rsid w:val="006E36AB"/>
    <w:rsid w:val="00704297"/>
    <w:rsid w:val="00713B53"/>
    <w:rsid w:val="00724267"/>
    <w:rsid w:val="00752007"/>
    <w:rsid w:val="007A27A7"/>
    <w:rsid w:val="007B7D4C"/>
    <w:rsid w:val="007C3ECC"/>
    <w:rsid w:val="00802E2D"/>
    <w:rsid w:val="0082360C"/>
    <w:rsid w:val="00830723"/>
    <w:rsid w:val="00832469"/>
    <w:rsid w:val="00846D3F"/>
    <w:rsid w:val="008B268B"/>
    <w:rsid w:val="008B29BF"/>
    <w:rsid w:val="008C37D9"/>
    <w:rsid w:val="008D6C54"/>
    <w:rsid w:val="008F3977"/>
    <w:rsid w:val="0091350C"/>
    <w:rsid w:val="00921B96"/>
    <w:rsid w:val="009310D1"/>
    <w:rsid w:val="00937E94"/>
    <w:rsid w:val="00967B38"/>
    <w:rsid w:val="00967EC3"/>
    <w:rsid w:val="00970381"/>
    <w:rsid w:val="009723A5"/>
    <w:rsid w:val="0098434A"/>
    <w:rsid w:val="009C0CDF"/>
    <w:rsid w:val="009C6815"/>
    <w:rsid w:val="009E5117"/>
    <w:rsid w:val="009E6E42"/>
    <w:rsid w:val="009F3034"/>
    <w:rsid w:val="00A06D9A"/>
    <w:rsid w:val="00A12369"/>
    <w:rsid w:val="00A33A5F"/>
    <w:rsid w:val="00A6037A"/>
    <w:rsid w:val="00A76A98"/>
    <w:rsid w:val="00AB1605"/>
    <w:rsid w:val="00AC245D"/>
    <w:rsid w:val="00AE6F8C"/>
    <w:rsid w:val="00AF35C1"/>
    <w:rsid w:val="00AF697A"/>
    <w:rsid w:val="00B016DB"/>
    <w:rsid w:val="00B0547D"/>
    <w:rsid w:val="00B05B48"/>
    <w:rsid w:val="00B50411"/>
    <w:rsid w:val="00B70663"/>
    <w:rsid w:val="00B73A13"/>
    <w:rsid w:val="00B83FBF"/>
    <w:rsid w:val="00BB53FC"/>
    <w:rsid w:val="00BC27D4"/>
    <w:rsid w:val="00C2201E"/>
    <w:rsid w:val="00C3797F"/>
    <w:rsid w:val="00C5721E"/>
    <w:rsid w:val="00C66827"/>
    <w:rsid w:val="00C8729A"/>
    <w:rsid w:val="00C932AC"/>
    <w:rsid w:val="00C978E8"/>
    <w:rsid w:val="00CB2F9B"/>
    <w:rsid w:val="00CC648F"/>
    <w:rsid w:val="00CE50AB"/>
    <w:rsid w:val="00D23CE8"/>
    <w:rsid w:val="00D54945"/>
    <w:rsid w:val="00D54D7B"/>
    <w:rsid w:val="00D72284"/>
    <w:rsid w:val="00D75D09"/>
    <w:rsid w:val="00D83CDA"/>
    <w:rsid w:val="00D90889"/>
    <w:rsid w:val="00DA53A8"/>
    <w:rsid w:val="00DB0467"/>
    <w:rsid w:val="00DB6474"/>
    <w:rsid w:val="00DC7A08"/>
    <w:rsid w:val="00DE2378"/>
    <w:rsid w:val="00DF40C4"/>
    <w:rsid w:val="00DF7C07"/>
    <w:rsid w:val="00DF7E2A"/>
    <w:rsid w:val="00E02900"/>
    <w:rsid w:val="00E206F8"/>
    <w:rsid w:val="00E26CBD"/>
    <w:rsid w:val="00E317A8"/>
    <w:rsid w:val="00E6001B"/>
    <w:rsid w:val="00E67672"/>
    <w:rsid w:val="00E803CF"/>
    <w:rsid w:val="00E97493"/>
    <w:rsid w:val="00F22D91"/>
    <w:rsid w:val="00F3263C"/>
    <w:rsid w:val="00F32745"/>
    <w:rsid w:val="00F37CAF"/>
    <w:rsid w:val="00F40649"/>
    <w:rsid w:val="00F442C9"/>
    <w:rsid w:val="00F567A2"/>
    <w:rsid w:val="00F7256B"/>
    <w:rsid w:val="00F73492"/>
    <w:rsid w:val="00FA3110"/>
    <w:rsid w:val="00FB522B"/>
    <w:rsid w:val="00FD52AF"/>
    <w:rsid w:val="00FE5977"/>
    <w:rsid w:val="00FF0F13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7345F8"/>
  <w15:docId w15:val="{E380BA3D-A331-B946-950E-2DB72BE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1">
    <w:name w:val="Üst Bilgi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AltBilgi1">
    <w:name w:val="Alt Bilgi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LO-normal1">
    <w:name w:val="LO-normal1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customStyle="1" w:styleId="LO-normal">
    <w:name w:val="LO-normal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MediumGrid21">
    <w:name w:val="Medium Grid 21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000FF"/>
      <w:sz w:val="23"/>
      <w:szCs w:val="23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Revision">
    <w:name w:val="Revision"/>
    <w:hidden/>
    <w:uiPriority w:val="99"/>
    <w:semiHidden/>
    <w:rsid w:val="00B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DB0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46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467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67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932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AC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C932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AC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yperlink" Target="https://www.arter.org.t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rter.org.t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rter.org.tr/sergi/yasemin-ozcan-islak-zemin/53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ter.org.tr/sergi/maaria-wirkkala-karaya-cikmak-yasaktir/536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Senem Çelikörslü</cp:lastModifiedBy>
  <cp:revision>3</cp:revision>
  <dcterms:created xsi:type="dcterms:W3CDTF">2024-08-01T07:11:00Z</dcterms:created>
  <dcterms:modified xsi:type="dcterms:W3CDTF">2024-08-01T07:12:00Z</dcterms:modified>
</cp:coreProperties>
</file>