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CE62" w14:textId="77777777" w:rsidR="009412E7" w:rsidRPr="009412E7" w:rsidRDefault="009412E7" w:rsidP="009412E7">
      <w:pPr>
        <w:spacing w:before="100" w:beforeAutospacing="1" w:after="100" w:afterAutospacing="1"/>
        <w:jc w:val="both"/>
        <w:outlineLvl w:val="0"/>
        <w:rPr>
          <w:rFonts w:ascii="Calibri" w:hAnsi="Calibri" w:cs="Calibri"/>
          <w:b/>
          <w:bCs/>
          <w:color w:val="000000"/>
          <w:kern w:val="36"/>
          <w:sz w:val="36"/>
          <w:szCs w:val="28"/>
          <w:lang w:eastAsia="en-GB"/>
        </w:rPr>
      </w:pPr>
      <w:r w:rsidRPr="009412E7">
        <w:rPr>
          <w:rFonts w:ascii="Calibri" w:hAnsi="Calibri" w:cs="Calibri"/>
          <w:b/>
          <w:bCs/>
          <w:color w:val="000000"/>
          <w:kern w:val="36"/>
          <w:sz w:val="36"/>
          <w:szCs w:val="28"/>
          <w:lang w:eastAsia="en-GB"/>
        </w:rPr>
        <w:t>ARKIN YARATICI SANATLAR VE TASARIM ÜNİVERSİTESİ (ARUCAD)</w:t>
      </w:r>
    </w:p>
    <w:p w14:paraId="0684643D" w14:textId="5B8B745C" w:rsidR="009412E7" w:rsidRPr="009412E7" w:rsidRDefault="009412E7" w:rsidP="009412E7">
      <w:pPr>
        <w:spacing w:before="100" w:beforeAutospacing="1" w:after="100" w:afterAutospacing="1"/>
        <w:jc w:val="both"/>
        <w:outlineLvl w:val="1"/>
        <w:rPr>
          <w:rFonts w:ascii="Calibri" w:hAnsi="Calibri" w:cs="Calibri"/>
          <w:b/>
          <w:bCs/>
          <w:color w:val="FF0000"/>
          <w:sz w:val="32"/>
          <w:szCs w:val="28"/>
          <w:lang w:eastAsia="en-GB"/>
        </w:rPr>
      </w:pPr>
      <w:r w:rsidRPr="009412E7">
        <w:rPr>
          <w:rFonts w:ascii="Calibri" w:hAnsi="Calibri" w:cs="Calibri"/>
          <w:b/>
          <w:bCs/>
          <w:color w:val="FF0000"/>
          <w:sz w:val="32"/>
          <w:szCs w:val="28"/>
          <w:lang w:eastAsia="en-GB"/>
        </w:rPr>
        <w:t xml:space="preserve">Sanat, Tasarım ve İletişim Odaklı Tematik Üniversite </w:t>
      </w:r>
      <w:r>
        <w:rPr>
          <w:rFonts w:ascii="Calibri" w:hAnsi="Calibri" w:cs="Calibri"/>
          <w:b/>
          <w:bCs/>
          <w:color w:val="FF0000"/>
          <w:sz w:val="32"/>
          <w:szCs w:val="28"/>
          <w:lang w:eastAsia="en-GB"/>
        </w:rPr>
        <w:t xml:space="preserve"> </w:t>
      </w:r>
      <w:r w:rsidR="00D374C6">
        <w:rPr>
          <w:rFonts w:ascii="Calibri" w:hAnsi="Calibri" w:cs="Calibri"/>
          <w:b/>
          <w:bCs/>
          <w:color w:val="FF0000"/>
          <w:sz w:val="32"/>
          <w:szCs w:val="28"/>
          <w:lang w:eastAsia="en-GB"/>
        </w:rPr>
        <w:t xml:space="preserve"> </w:t>
      </w:r>
    </w:p>
    <w:p w14:paraId="20063B73" w14:textId="77777777" w:rsidR="009412E7" w:rsidRPr="009412E7" w:rsidRDefault="009412E7" w:rsidP="009412E7">
      <w:pPr>
        <w:spacing w:before="100" w:beforeAutospacing="1" w:after="100" w:afterAutospacing="1"/>
        <w:rPr>
          <w:sz w:val="24"/>
          <w:szCs w:val="24"/>
        </w:rPr>
      </w:pPr>
      <w:r w:rsidRPr="009412E7">
        <w:rPr>
          <w:rFonts w:ascii="Calibri" w:hAnsi="Calibri" w:cs="Calibri"/>
          <w:sz w:val="24"/>
          <w:szCs w:val="24"/>
        </w:rPr>
        <w:t>2017 yılında, Kuzey Kıbrıs’ın tarihi ve kültürel açıdan zengin antik liman kenti Girne’nin merkezinde kurulan Arkın Yaratıcı Sanatlar ve Tasarım Üniversitesi (ARUCAD), sanat, tasarım ve iletişim alanlarını disiplinlerarası bir anlayışla buluşturan, sanat odaklı tematik bir vakıf üniversitesidir. “Sanat medeniyettir” anlayışını temel alan ARUCAD, yaratıcı, eşitlikçi ve yenilikçi bir öğrenim ortamı sunarak öğrencilerine ve topluma kalıcı kültürel ve entelektüel katkılar sağlamayı amaçlamaktadır.</w:t>
      </w:r>
    </w:p>
    <w:p w14:paraId="2A23629A" w14:textId="1B196A28"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sz w:val="24"/>
          <w:szCs w:val="24"/>
        </w:rPr>
        <w:t xml:space="preserve">Üniversitenin temelleri, sanatın evrensel gücünü merkezine alan vizyoner bir yaklaşımla, kurucu Erbil Arkın tarafından atılmıştır. Mütevelli Heyeti Başkanlığı’nı </w:t>
      </w:r>
      <w:r w:rsidR="002B542F">
        <w:rPr>
          <w:rFonts w:ascii="Calibri" w:hAnsi="Calibri" w:cs="Calibri"/>
          <w:sz w:val="24"/>
          <w:szCs w:val="24"/>
        </w:rPr>
        <w:t xml:space="preserve">Yrd. Doç. </w:t>
      </w:r>
      <w:r w:rsidRPr="009412E7">
        <w:rPr>
          <w:rFonts w:ascii="Calibri" w:hAnsi="Calibri" w:cs="Calibri"/>
          <w:sz w:val="24"/>
          <w:szCs w:val="24"/>
        </w:rPr>
        <w:t xml:space="preserve">Dr.  Sinan </w:t>
      </w:r>
      <w:r w:rsidR="007A6BD2">
        <w:rPr>
          <w:rFonts w:ascii="Calibri" w:hAnsi="Calibri" w:cs="Calibri"/>
          <w:sz w:val="24"/>
          <w:szCs w:val="24"/>
        </w:rPr>
        <w:t xml:space="preserve">Ş. </w:t>
      </w:r>
      <w:r w:rsidRPr="009412E7">
        <w:rPr>
          <w:rFonts w:ascii="Calibri" w:hAnsi="Calibri" w:cs="Calibri"/>
          <w:sz w:val="24"/>
          <w:szCs w:val="24"/>
        </w:rPr>
        <w:t>Arkın’ın üstlendiği kurumun akademik liderliğini ise 2020-2021 Akademik Yılından itibaren Rektör Prof. Dr. Asım Vehbi yürütmektedir.</w:t>
      </w:r>
      <w:r w:rsidR="007A6BD2">
        <w:rPr>
          <w:rFonts w:ascii="Calibri" w:hAnsi="Calibri" w:cs="Calibri"/>
          <w:sz w:val="24"/>
          <w:szCs w:val="24"/>
        </w:rPr>
        <w:t xml:space="preserve"> </w:t>
      </w:r>
      <w:r w:rsidR="002B542F">
        <w:rPr>
          <w:rFonts w:ascii="Calibri" w:hAnsi="Calibri" w:cs="Calibri"/>
          <w:sz w:val="24"/>
          <w:szCs w:val="24"/>
        </w:rPr>
        <w:t xml:space="preserve"> </w:t>
      </w:r>
    </w:p>
    <w:p w14:paraId="2A8A6DC9"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sz w:val="24"/>
          <w:szCs w:val="24"/>
        </w:rPr>
        <w:t xml:space="preserve">Kuruluş süreci, 2017 yılı Ekim ayında, modern sanatın öncülerinden Auguste </w:t>
      </w:r>
      <w:proofErr w:type="spellStart"/>
      <w:r w:rsidRPr="009412E7">
        <w:rPr>
          <w:rFonts w:ascii="Calibri" w:hAnsi="Calibri" w:cs="Calibri"/>
          <w:sz w:val="24"/>
          <w:szCs w:val="24"/>
        </w:rPr>
        <w:t>Rodin’in</w:t>
      </w:r>
      <w:proofErr w:type="spellEnd"/>
      <w:r w:rsidRPr="009412E7">
        <w:rPr>
          <w:rFonts w:ascii="Calibri" w:hAnsi="Calibri" w:cs="Calibri"/>
          <w:sz w:val="24"/>
          <w:szCs w:val="24"/>
        </w:rPr>
        <w:t xml:space="preserve"> ölümünün 100. yılı anısına düzenlenen 34 parçalık “</w:t>
      </w:r>
      <w:proofErr w:type="spellStart"/>
      <w:r w:rsidRPr="009412E7">
        <w:rPr>
          <w:rFonts w:ascii="Calibri" w:hAnsi="Calibri" w:cs="Calibri"/>
          <w:sz w:val="24"/>
          <w:szCs w:val="24"/>
        </w:rPr>
        <w:t>Rodin</w:t>
      </w:r>
      <w:proofErr w:type="spellEnd"/>
      <w:r w:rsidRPr="009412E7">
        <w:rPr>
          <w:rFonts w:ascii="Calibri" w:hAnsi="Calibri" w:cs="Calibri"/>
          <w:sz w:val="24"/>
          <w:szCs w:val="24"/>
        </w:rPr>
        <w:t xml:space="preserve">, His </w:t>
      </w:r>
      <w:proofErr w:type="spellStart"/>
      <w:r w:rsidRPr="009412E7">
        <w:rPr>
          <w:rFonts w:ascii="Calibri" w:hAnsi="Calibri" w:cs="Calibri"/>
          <w:sz w:val="24"/>
          <w:szCs w:val="24"/>
        </w:rPr>
        <w:t>Lover</w:t>
      </w:r>
      <w:proofErr w:type="spellEnd"/>
      <w:r w:rsidRPr="009412E7">
        <w:rPr>
          <w:rFonts w:ascii="Calibri" w:hAnsi="Calibri" w:cs="Calibri"/>
          <w:sz w:val="24"/>
          <w:szCs w:val="24"/>
        </w:rPr>
        <w:t xml:space="preserve"> &amp; His </w:t>
      </w:r>
      <w:proofErr w:type="spellStart"/>
      <w:r w:rsidRPr="009412E7">
        <w:rPr>
          <w:rFonts w:ascii="Calibri" w:hAnsi="Calibri" w:cs="Calibri"/>
          <w:sz w:val="24"/>
          <w:szCs w:val="24"/>
        </w:rPr>
        <w:t>Friends</w:t>
      </w:r>
      <w:proofErr w:type="spellEnd"/>
      <w:r w:rsidRPr="009412E7">
        <w:rPr>
          <w:rFonts w:ascii="Calibri" w:hAnsi="Calibri" w:cs="Calibri"/>
          <w:sz w:val="24"/>
          <w:szCs w:val="24"/>
        </w:rPr>
        <w:t>” sergisiyle simgesel bir anlam kazanmıştır. Bu özel sergiyle sanatseverlere kapılarını açan ARUCAD, ilk günden itibaren sanatla yaşayan ve üreten bir üniversite olma iddiasını somutlaştırmıştır.</w:t>
      </w:r>
    </w:p>
    <w:p w14:paraId="1BA28892"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sz w:val="24"/>
          <w:szCs w:val="24"/>
        </w:rPr>
        <w:t xml:space="preserve">"Öğrenirken üretmek, üretirken öğrenmek" ilkesiyle şekillenen </w:t>
      </w:r>
      <w:proofErr w:type="spellStart"/>
      <w:r w:rsidRPr="009412E7">
        <w:rPr>
          <w:rFonts w:ascii="Calibri" w:hAnsi="Calibri" w:cs="Calibri"/>
          <w:sz w:val="24"/>
          <w:szCs w:val="24"/>
        </w:rPr>
        <w:t>ARUCAD’ın</w:t>
      </w:r>
      <w:proofErr w:type="spellEnd"/>
      <w:r w:rsidRPr="009412E7">
        <w:rPr>
          <w:rFonts w:ascii="Calibri" w:hAnsi="Calibri" w:cs="Calibri"/>
          <w:sz w:val="24"/>
          <w:szCs w:val="24"/>
        </w:rPr>
        <w:t xml:space="preserve"> eğitim modeli, entelektüel birikimi yaratıcı üretimle buluşturmayı esas alır. Farklı coğrafya ve kültürlerden gelen öğrenci ve akademisyenlerin oluşturduğu çok sesli yapı, sadece kampüs yaşamına değil, aynı zamanda Kıbrıs ve Bölgedeki sanat ve kültür ortamına da dinamizm katmaktadır. Uygulamaya dayalı bu eğitim anlayışı, öğrencilerin hem teorik bilgi hem de deneyim yoluyla çok yönlü gelişimine katkı sunar. </w:t>
      </w:r>
    </w:p>
    <w:p w14:paraId="455E06A1"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sz w:val="24"/>
          <w:szCs w:val="24"/>
        </w:rPr>
        <w:t xml:space="preserve">Uluslararası alanda tanınan akademik kadrosu ve sanat çevrelerinde saygın isimleriyle ARUCAD, öğrencilerinin küresel sanat ağlarına entegre olmasını desteklemekte; her yıl gelişen kalite standartları doğrultusunda yeni akreditasyonlar ve üyeliklerle büyümesini sürdürmektedir. </w:t>
      </w:r>
    </w:p>
    <w:p w14:paraId="4331342B"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b/>
          <w:bCs/>
          <w:color w:val="000000"/>
          <w:sz w:val="24"/>
          <w:szCs w:val="24"/>
          <w:lang w:eastAsia="en-GB"/>
        </w:rPr>
        <w:t xml:space="preserve">Vizyon </w:t>
      </w:r>
      <w:r w:rsidRPr="009412E7">
        <w:rPr>
          <w:rFonts w:ascii="Calibri" w:hAnsi="Calibri" w:cs="Calibri"/>
          <w:color w:val="000000"/>
          <w:sz w:val="24"/>
          <w:szCs w:val="24"/>
          <w:lang w:eastAsia="en-GB"/>
        </w:rPr>
        <w:br/>
      </w:r>
      <w:r w:rsidRPr="009412E7">
        <w:rPr>
          <w:rFonts w:ascii="Calibri" w:hAnsi="Calibri" w:cs="Calibri"/>
          <w:sz w:val="24"/>
          <w:szCs w:val="24"/>
        </w:rPr>
        <w:t xml:space="preserve">ARUCAD, sanat, tasarım ve iletişimi odağına alan çağdaş bir üretim ve düşünce ortamında, yerel kültürel birikimi küresel bakış açılarıyla buluşturmayı hedeflemektedir. Üniversite, sürdürülebilirlik, çevresel sorumluluk ve topluma katkı gibi evrensel değerleri benimseyen bireyler yetiştirmeyi temel bir ilke olarak görür. Disiplinlerarası bir eğitim yaklaşımıyla dönüştürülebilir yetkinlikler kazandırmayı amaçlayan ARUCAD, bu doğrultuda araştırma ve öğretimi iç içe geçiren yenilikçi bir </w:t>
      </w:r>
      <w:proofErr w:type="gramStart"/>
      <w:r w:rsidRPr="009412E7">
        <w:rPr>
          <w:rFonts w:ascii="Calibri" w:hAnsi="Calibri" w:cs="Calibri"/>
          <w:sz w:val="24"/>
          <w:szCs w:val="24"/>
        </w:rPr>
        <w:lastRenderedPageBreak/>
        <w:t>akademik</w:t>
      </w:r>
      <w:proofErr w:type="gramEnd"/>
      <w:r w:rsidRPr="009412E7">
        <w:rPr>
          <w:rFonts w:ascii="Calibri" w:hAnsi="Calibri" w:cs="Calibri"/>
          <w:sz w:val="24"/>
          <w:szCs w:val="24"/>
        </w:rPr>
        <w:t xml:space="preserve"> ekosistem içinde, alanında referans gösterilen tematik üniversiteler arasında yer almayı hedeflemektedir. </w:t>
      </w:r>
    </w:p>
    <w:p w14:paraId="51AB1BC1"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b/>
          <w:bCs/>
          <w:color w:val="000000"/>
          <w:sz w:val="24"/>
          <w:szCs w:val="24"/>
          <w:lang w:eastAsia="en-GB"/>
        </w:rPr>
        <w:t xml:space="preserve">Misyon </w:t>
      </w:r>
      <w:r w:rsidRPr="009412E7">
        <w:rPr>
          <w:rFonts w:ascii="Calibri" w:hAnsi="Calibri" w:cs="Calibri"/>
          <w:color w:val="000000"/>
          <w:sz w:val="24"/>
          <w:szCs w:val="24"/>
          <w:lang w:eastAsia="en-GB"/>
        </w:rPr>
        <w:br/>
      </w:r>
      <w:r w:rsidRPr="009412E7">
        <w:rPr>
          <w:rFonts w:ascii="Calibri" w:hAnsi="Calibri" w:cs="Calibri"/>
          <w:sz w:val="24"/>
          <w:szCs w:val="24"/>
        </w:rPr>
        <w:t xml:space="preserve">ARUCAD, yaratıcı düşünce ve tasarımı merkeze alan bir yaklaşımla, sanatın toplumla daha güçlü bağlar kurmasını sağlayacak imkanlar yaratmayı amaçlamaktadır. Sanat, tasarım ve iletişim alanlarının kesişiminden beslenen disiplinlerarası yapısıyla, çağdaş dünyanın ihtiyaçlarına yanıt verebilecek özgür ve yenilikçi bir eğitim ortamı sunar. Kültürel duyarlılığı yüksek, eleştirel düşünebilen ve evrensel etik değerlere bağlı bireyler yetiştirmeyi hedefleyen ARUCAD, aynı zamanda ürettiği sanatsal ve kültürel değerleri kalıcı bir miras haline getirmeyi misyonunun ayrılmaz bir parçası olarak görmektedir.   </w:t>
      </w:r>
    </w:p>
    <w:p w14:paraId="2C54958E" w14:textId="77777777" w:rsidR="009412E7" w:rsidRPr="009412E7" w:rsidRDefault="009412E7" w:rsidP="009412E7">
      <w:pPr>
        <w:spacing w:before="100" w:beforeAutospacing="1" w:after="100" w:afterAutospacing="1"/>
        <w:jc w:val="both"/>
        <w:rPr>
          <w:rFonts w:ascii="Calibri" w:hAnsi="Calibri" w:cs="Calibri"/>
          <w:b/>
          <w:sz w:val="24"/>
          <w:szCs w:val="24"/>
        </w:rPr>
      </w:pPr>
      <w:r w:rsidRPr="009412E7">
        <w:rPr>
          <w:rFonts w:ascii="Calibri" w:hAnsi="Calibri" w:cs="Calibri"/>
          <w:b/>
          <w:sz w:val="24"/>
          <w:szCs w:val="24"/>
        </w:rPr>
        <w:t xml:space="preserve">Değerler </w:t>
      </w:r>
    </w:p>
    <w:p w14:paraId="43FA2547"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r w:rsidRPr="009412E7">
        <w:rPr>
          <w:rFonts w:ascii="Calibri" w:hAnsi="Calibri" w:cs="Calibri"/>
        </w:rPr>
        <w:t xml:space="preserve">Akademik </w:t>
      </w:r>
      <w:proofErr w:type="spellStart"/>
      <w:r w:rsidRPr="009412E7">
        <w:rPr>
          <w:rFonts w:ascii="Calibri" w:hAnsi="Calibri" w:cs="Calibri"/>
        </w:rPr>
        <w:t>Mükemmellik</w:t>
      </w:r>
      <w:proofErr w:type="spellEnd"/>
      <w:r w:rsidRPr="009412E7">
        <w:rPr>
          <w:rFonts w:ascii="Calibri" w:hAnsi="Calibri" w:cs="Calibri"/>
        </w:rPr>
        <w:t xml:space="preserve"> </w:t>
      </w:r>
    </w:p>
    <w:p w14:paraId="6E74F393"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proofErr w:type="spellStart"/>
      <w:r w:rsidRPr="009412E7">
        <w:rPr>
          <w:rFonts w:ascii="Calibri" w:hAnsi="Calibri" w:cs="Calibri"/>
        </w:rPr>
        <w:t>Yaratıcılık</w:t>
      </w:r>
      <w:proofErr w:type="spellEnd"/>
      <w:r w:rsidRPr="009412E7">
        <w:rPr>
          <w:rFonts w:ascii="Calibri" w:hAnsi="Calibri" w:cs="Calibri"/>
        </w:rPr>
        <w:t xml:space="preserve">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Eleştirel</w:t>
      </w:r>
      <w:proofErr w:type="spellEnd"/>
      <w:r w:rsidRPr="009412E7">
        <w:rPr>
          <w:rFonts w:ascii="Calibri" w:hAnsi="Calibri" w:cs="Calibri"/>
        </w:rPr>
        <w:t xml:space="preserve"> </w:t>
      </w:r>
      <w:proofErr w:type="spellStart"/>
      <w:r w:rsidRPr="009412E7">
        <w:rPr>
          <w:rFonts w:ascii="Calibri" w:hAnsi="Calibri" w:cs="Calibri"/>
        </w:rPr>
        <w:t>Düşünce</w:t>
      </w:r>
      <w:proofErr w:type="spellEnd"/>
      <w:r w:rsidRPr="009412E7">
        <w:rPr>
          <w:rFonts w:ascii="Calibri" w:hAnsi="Calibri" w:cs="Calibri"/>
        </w:rPr>
        <w:t xml:space="preserve"> </w:t>
      </w:r>
    </w:p>
    <w:p w14:paraId="17B145FE"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proofErr w:type="spellStart"/>
      <w:r w:rsidRPr="009412E7">
        <w:rPr>
          <w:rFonts w:ascii="Calibri" w:hAnsi="Calibri" w:cs="Calibri"/>
        </w:rPr>
        <w:t>Sürdürülebilirlik</w:t>
      </w:r>
      <w:proofErr w:type="spellEnd"/>
      <w:r w:rsidRPr="009412E7">
        <w:rPr>
          <w:rFonts w:ascii="Calibri" w:hAnsi="Calibri" w:cs="Calibri"/>
        </w:rPr>
        <w:t xml:space="preserve"> </w:t>
      </w:r>
    </w:p>
    <w:p w14:paraId="06D6D0DB"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proofErr w:type="spellStart"/>
      <w:r w:rsidRPr="009412E7">
        <w:rPr>
          <w:rFonts w:ascii="Calibri" w:hAnsi="Calibri" w:cs="Calibri"/>
        </w:rPr>
        <w:t>Çeşitlilik</w:t>
      </w:r>
      <w:proofErr w:type="spellEnd"/>
      <w:r w:rsidRPr="009412E7">
        <w:rPr>
          <w:rFonts w:ascii="Calibri" w:hAnsi="Calibri" w:cs="Calibri"/>
        </w:rPr>
        <w:t xml:space="preserve">, </w:t>
      </w:r>
      <w:proofErr w:type="spellStart"/>
      <w:r w:rsidRPr="009412E7">
        <w:rPr>
          <w:rFonts w:ascii="Calibri" w:hAnsi="Calibri" w:cs="Calibri"/>
        </w:rPr>
        <w:t>Eşitlik</w:t>
      </w:r>
      <w:proofErr w:type="spellEnd"/>
      <w:r w:rsidRPr="009412E7">
        <w:rPr>
          <w:rFonts w:ascii="Calibri" w:hAnsi="Calibri" w:cs="Calibri"/>
        </w:rPr>
        <w:t xml:space="preserve">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Katılımcılık</w:t>
      </w:r>
      <w:proofErr w:type="spellEnd"/>
      <w:r w:rsidRPr="009412E7">
        <w:rPr>
          <w:rFonts w:ascii="Calibri" w:hAnsi="Calibri" w:cs="Calibri"/>
        </w:rPr>
        <w:t xml:space="preserve"> </w:t>
      </w:r>
    </w:p>
    <w:p w14:paraId="7A172225"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proofErr w:type="spellStart"/>
      <w:r w:rsidRPr="009412E7">
        <w:rPr>
          <w:rFonts w:ascii="Calibri" w:hAnsi="Calibri" w:cs="Calibri"/>
        </w:rPr>
        <w:t>Toplumsal</w:t>
      </w:r>
      <w:proofErr w:type="spellEnd"/>
      <w:r w:rsidRPr="009412E7">
        <w:rPr>
          <w:rFonts w:ascii="Calibri" w:hAnsi="Calibri" w:cs="Calibri"/>
        </w:rPr>
        <w:t xml:space="preserve"> </w:t>
      </w:r>
      <w:proofErr w:type="spellStart"/>
      <w:r w:rsidRPr="009412E7">
        <w:rPr>
          <w:rFonts w:ascii="Calibri" w:hAnsi="Calibri" w:cs="Calibri"/>
        </w:rPr>
        <w:t>Etkileşim</w:t>
      </w:r>
      <w:proofErr w:type="spellEnd"/>
      <w:r w:rsidRPr="009412E7">
        <w:rPr>
          <w:rFonts w:ascii="Calibri" w:hAnsi="Calibri" w:cs="Calibri"/>
        </w:rPr>
        <w:t xml:space="preserve"> </w:t>
      </w:r>
    </w:p>
    <w:p w14:paraId="6485D54F" w14:textId="77777777" w:rsidR="009412E7" w:rsidRPr="009412E7" w:rsidRDefault="009412E7" w:rsidP="009412E7">
      <w:pPr>
        <w:pStyle w:val="ListParagraph"/>
        <w:numPr>
          <w:ilvl w:val="0"/>
          <w:numId w:val="3"/>
        </w:numPr>
        <w:spacing w:before="100" w:beforeAutospacing="1" w:after="100" w:afterAutospacing="1" w:line="240" w:lineRule="auto"/>
        <w:jc w:val="both"/>
        <w:rPr>
          <w:rFonts w:ascii="Calibri" w:hAnsi="Calibri" w:cs="Calibri"/>
        </w:rPr>
      </w:pPr>
      <w:proofErr w:type="spellStart"/>
      <w:r w:rsidRPr="009412E7">
        <w:rPr>
          <w:rFonts w:ascii="Calibri" w:hAnsi="Calibri" w:cs="Calibri"/>
        </w:rPr>
        <w:t>Araştırma</w:t>
      </w:r>
      <w:proofErr w:type="spellEnd"/>
      <w:r w:rsidRPr="009412E7">
        <w:rPr>
          <w:rFonts w:ascii="Calibri" w:hAnsi="Calibri" w:cs="Calibri"/>
        </w:rPr>
        <w:t xml:space="preserve"> </w:t>
      </w:r>
    </w:p>
    <w:p w14:paraId="7D5518E1" w14:textId="77777777" w:rsidR="009412E7" w:rsidRPr="009412E7" w:rsidRDefault="00321BAA" w:rsidP="009412E7">
      <w:pPr>
        <w:spacing w:before="100" w:beforeAutospacing="1" w:after="100" w:afterAutospacing="1"/>
        <w:jc w:val="both"/>
        <w:rPr>
          <w:rFonts w:ascii="Calibri" w:hAnsi="Calibri" w:cs="Calibri"/>
          <w:sz w:val="24"/>
          <w:szCs w:val="24"/>
          <w:lang w:eastAsia="en-GB"/>
        </w:rPr>
      </w:pPr>
      <w:r w:rsidRPr="00321BAA">
        <w:rPr>
          <w:rFonts w:ascii="Calibri" w:hAnsi="Calibri" w:cs="Calibri"/>
          <w:noProof/>
          <w:sz w:val="24"/>
          <w:szCs w:val="24"/>
          <w:lang w:eastAsia="en-GB"/>
        </w:rPr>
        <w:pict w14:anchorId="1E6A0AE8">
          <v:rect id="_x0000_i1029" alt="" style="width:487.3pt;height:.05pt;mso-width-percent:0;mso-height-percent:0;mso-width-percent:0;mso-height-percent:0" o:hralign="center" o:hrstd="t" o:hr="t" fillcolor="#a0a0a0" stroked="f"/>
        </w:pict>
      </w:r>
    </w:p>
    <w:p w14:paraId="44A86021" w14:textId="77777777"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Akademik Yapı ve Programlar </w:t>
      </w:r>
    </w:p>
    <w:p w14:paraId="0A7CBD84" w14:textId="77777777"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Sanat, Tasarım, İletişim ile Müzik ve Sahne Sanatları fakültelerinde toplam </w:t>
      </w:r>
      <w:r w:rsidRPr="009412E7">
        <w:rPr>
          <w:rFonts w:ascii="Calibri" w:hAnsi="Calibri" w:cs="Calibri"/>
          <w:b/>
          <w:bCs/>
          <w:color w:val="000000"/>
          <w:sz w:val="24"/>
          <w:szCs w:val="24"/>
          <w:lang w:eastAsia="en-GB"/>
        </w:rPr>
        <w:t>16 lisans</w:t>
      </w:r>
      <w:r w:rsidRPr="009412E7">
        <w:rPr>
          <w:rFonts w:ascii="Calibri" w:hAnsi="Calibri" w:cs="Calibri"/>
          <w:color w:val="000000"/>
          <w:sz w:val="24"/>
          <w:szCs w:val="24"/>
          <w:lang w:eastAsia="en-GB"/>
        </w:rPr>
        <w:t>, </w:t>
      </w:r>
      <w:r w:rsidRPr="009412E7">
        <w:rPr>
          <w:rFonts w:ascii="Calibri" w:hAnsi="Calibri" w:cs="Calibri"/>
          <w:b/>
          <w:bCs/>
          <w:color w:val="000000"/>
          <w:sz w:val="24"/>
          <w:szCs w:val="24"/>
          <w:lang w:eastAsia="en-GB"/>
        </w:rPr>
        <w:t>1 ön lisans</w:t>
      </w:r>
      <w:r w:rsidRPr="009412E7">
        <w:rPr>
          <w:rFonts w:ascii="Calibri" w:hAnsi="Calibri" w:cs="Calibri"/>
          <w:color w:val="000000"/>
          <w:sz w:val="24"/>
          <w:szCs w:val="24"/>
          <w:lang w:eastAsia="en-GB"/>
        </w:rPr>
        <w:t>, </w:t>
      </w:r>
      <w:r w:rsidRPr="009412E7">
        <w:rPr>
          <w:rFonts w:ascii="Calibri" w:hAnsi="Calibri" w:cs="Calibri"/>
          <w:b/>
          <w:bCs/>
          <w:color w:val="000000"/>
          <w:sz w:val="24"/>
          <w:szCs w:val="24"/>
          <w:lang w:eastAsia="en-GB"/>
        </w:rPr>
        <w:t>3 yüksek lisans</w:t>
      </w:r>
      <w:r w:rsidRPr="009412E7">
        <w:rPr>
          <w:rFonts w:ascii="Calibri" w:hAnsi="Calibri" w:cs="Calibri"/>
          <w:color w:val="000000"/>
          <w:sz w:val="24"/>
          <w:szCs w:val="24"/>
          <w:lang w:eastAsia="en-GB"/>
        </w:rPr>
        <w:t> ve </w:t>
      </w:r>
      <w:r w:rsidRPr="009412E7">
        <w:rPr>
          <w:rFonts w:ascii="Calibri" w:hAnsi="Calibri" w:cs="Calibri"/>
          <w:b/>
          <w:bCs/>
          <w:color w:val="000000"/>
          <w:sz w:val="24"/>
          <w:szCs w:val="24"/>
          <w:lang w:eastAsia="en-GB"/>
        </w:rPr>
        <w:t>4 doktora</w:t>
      </w:r>
      <w:r w:rsidRPr="009412E7">
        <w:rPr>
          <w:rFonts w:ascii="Calibri" w:hAnsi="Calibri" w:cs="Calibri"/>
          <w:color w:val="000000"/>
          <w:sz w:val="24"/>
          <w:szCs w:val="24"/>
          <w:lang w:eastAsia="en-GB"/>
        </w:rPr>
        <w:t> programı sunulmaktadır. Eğitim dili çoğunlukla İngilizce olup, bazı bölümler Türkçe eğitim vermektedir. Eğitim felsefesi; öğrencilerin teoriyle pratiği bütünleştirerek üretim sürecine katılmasını esas alır.</w:t>
      </w:r>
    </w:p>
    <w:p w14:paraId="6E7F172A"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Akademik Programlar</w:t>
      </w:r>
    </w:p>
    <w:p w14:paraId="1CA89887"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Lisans Programları</w:t>
      </w:r>
    </w:p>
    <w:p w14:paraId="0AF026AC"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p>
    <w:p w14:paraId="3A084DBB"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b/>
          <w:bCs/>
          <w:color w:val="000000"/>
          <w:sz w:val="24"/>
          <w:szCs w:val="24"/>
          <w:lang w:eastAsia="en-GB"/>
        </w:rPr>
        <w:t>Sanat Fakültesi</w:t>
      </w:r>
    </w:p>
    <w:p w14:paraId="6B9AD014"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Arkeoloji</w:t>
      </w:r>
    </w:p>
    <w:p w14:paraId="2D2D849B"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Film Tasarımı ve Yönetimi</w:t>
      </w:r>
    </w:p>
    <w:p w14:paraId="4644F32B"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Fotoğraf</w:t>
      </w:r>
    </w:p>
    <w:p w14:paraId="5E318FB0"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Plastik Sanatlar</w:t>
      </w:r>
    </w:p>
    <w:p w14:paraId="2E622F53"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Seramik</w:t>
      </w:r>
    </w:p>
    <w:p w14:paraId="07BE5B92"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lastRenderedPageBreak/>
        <w:t>Tekstil ve Moda Tasarımı</w:t>
      </w:r>
    </w:p>
    <w:p w14:paraId="2CCBB067" w14:textId="77777777" w:rsidR="009412E7" w:rsidRPr="009412E7" w:rsidRDefault="009412E7" w:rsidP="009412E7">
      <w:pPr>
        <w:numPr>
          <w:ilvl w:val="0"/>
          <w:numId w:val="1"/>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Gastronomi ve Mutfak Sanatları*</w:t>
      </w:r>
    </w:p>
    <w:p w14:paraId="1D3B3A62"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b/>
          <w:bCs/>
          <w:color w:val="000000"/>
          <w:sz w:val="24"/>
          <w:szCs w:val="24"/>
          <w:lang w:eastAsia="en-GB"/>
        </w:rPr>
        <w:t>Tasarım Fakültesi</w:t>
      </w:r>
    </w:p>
    <w:p w14:paraId="043B88B6" w14:textId="77777777" w:rsidR="009412E7" w:rsidRPr="009412E7" w:rsidRDefault="009412E7" w:rsidP="009412E7">
      <w:pPr>
        <w:pStyle w:val="ListParagraph"/>
        <w:numPr>
          <w:ilvl w:val="0"/>
          <w:numId w:val="4"/>
        </w:numPr>
        <w:rPr>
          <w:rFonts w:ascii="Calibri" w:hAnsi="Calibri" w:cs="Calibri"/>
        </w:rPr>
      </w:pPr>
      <w:proofErr w:type="spellStart"/>
      <w:r w:rsidRPr="009412E7">
        <w:rPr>
          <w:rFonts w:ascii="Calibri" w:hAnsi="Calibri" w:cs="Calibri"/>
        </w:rPr>
        <w:t>Endüstriyel</w:t>
      </w:r>
      <w:proofErr w:type="spellEnd"/>
      <w:r w:rsidRPr="009412E7">
        <w:rPr>
          <w:rFonts w:ascii="Calibri" w:hAnsi="Calibri" w:cs="Calibri"/>
        </w:rPr>
        <w:t xml:space="preserve"> </w:t>
      </w:r>
      <w:proofErr w:type="spellStart"/>
      <w:r w:rsidRPr="009412E7">
        <w:rPr>
          <w:rFonts w:ascii="Calibri" w:hAnsi="Calibri" w:cs="Calibri"/>
        </w:rPr>
        <w:t>Tasarım</w:t>
      </w:r>
      <w:proofErr w:type="spellEnd"/>
      <w:r w:rsidRPr="009412E7">
        <w:rPr>
          <w:rFonts w:ascii="Calibri" w:hAnsi="Calibri" w:cs="Calibri"/>
        </w:rPr>
        <w:t xml:space="preserve"> </w:t>
      </w:r>
    </w:p>
    <w:p w14:paraId="7AF8700D" w14:textId="77777777" w:rsidR="009412E7" w:rsidRPr="009412E7" w:rsidRDefault="009412E7" w:rsidP="009412E7">
      <w:pPr>
        <w:pStyle w:val="ListParagraph"/>
        <w:numPr>
          <w:ilvl w:val="0"/>
          <w:numId w:val="4"/>
        </w:numPr>
        <w:rPr>
          <w:rFonts w:ascii="Calibri" w:hAnsi="Calibri" w:cs="Calibri"/>
        </w:rPr>
      </w:pPr>
      <w:proofErr w:type="spellStart"/>
      <w:r w:rsidRPr="009412E7">
        <w:rPr>
          <w:rFonts w:ascii="Calibri" w:hAnsi="Calibri" w:cs="Calibri"/>
        </w:rPr>
        <w:t>İç</w:t>
      </w:r>
      <w:proofErr w:type="spellEnd"/>
      <w:r w:rsidRPr="009412E7">
        <w:rPr>
          <w:rFonts w:ascii="Calibri" w:hAnsi="Calibri" w:cs="Calibri"/>
        </w:rPr>
        <w:t xml:space="preserve"> </w:t>
      </w:r>
      <w:proofErr w:type="spellStart"/>
      <w:r w:rsidRPr="009412E7">
        <w:rPr>
          <w:rFonts w:ascii="Calibri" w:hAnsi="Calibri" w:cs="Calibri"/>
        </w:rPr>
        <w:t>Mimarlık</w:t>
      </w:r>
      <w:proofErr w:type="spellEnd"/>
      <w:r w:rsidRPr="009412E7">
        <w:rPr>
          <w:rFonts w:ascii="Calibri" w:hAnsi="Calibri" w:cs="Calibri"/>
        </w:rPr>
        <w:t xml:space="preserve">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Çevre</w:t>
      </w:r>
      <w:proofErr w:type="spellEnd"/>
      <w:r w:rsidRPr="009412E7">
        <w:rPr>
          <w:rFonts w:ascii="Calibri" w:hAnsi="Calibri" w:cs="Calibri"/>
        </w:rPr>
        <w:t xml:space="preserve"> </w:t>
      </w:r>
      <w:proofErr w:type="spellStart"/>
      <w:r w:rsidRPr="009412E7">
        <w:rPr>
          <w:rFonts w:ascii="Calibri" w:hAnsi="Calibri" w:cs="Calibri"/>
        </w:rPr>
        <w:t>Tasarımı</w:t>
      </w:r>
      <w:proofErr w:type="spellEnd"/>
      <w:r w:rsidRPr="009412E7">
        <w:rPr>
          <w:rFonts w:ascii="Calibri" w:hAnsi="Calibri" w:cs="Calibri"/>
        </w:rPr>
        <w:t xml:space="preserve"> </w:t>
      </w:r>
    </w:p>
    <w:p w14:paraId="27EF9CEF" w14:textId="77777777" w:rsidR="009412E7" w:rsidRPr="009412E7" w:rsidRDefault="009412E7" w:rsidP="009412E7">
      <w:pPr>
        <w:pStyle w:val="ListParagraph"/>
        <w:numPr>
          <w:ilvl w:val="0"/>
          <w:numId w:val="4"/>
        </w:numPr>
        <w:rPr>
          <w:rFonts w:ascii="Calibri" w:hAnsi="Calibri" w:cs="Calibri"/>
        </w:rPr>
      </w:pPr>
      <w:proofErr w:type="spellStart"/>
      <w:r w:rsidRPr="009412E7">
        <w:rPr>
          <w:rFonts w:ascii="Calibri" w:hAnsi="Calibri" w:cs="Calibri"/>
        </w:rPr>
        <w:t>Kentsel</w:t>
      </w:r>
      <w:proofErr w:type="spellEnd"/>
      <w:r w:rsidRPr="009412E7">
        <w:rPr>
          <w:rFonts w:ascii="Calibri" w:hAnsi="Calibri" w:cs="Calibri"/>
        </w:rPr>
        <w:t xml:space="preserve"> </w:t>
      </w:r>
      <w:proofErr w:type="spellStart"/>
      <w:r w:rsidRPr="009412E7">
        <w:rPr>
          <w:rFonts w:ascii="Calibri" w:hAnsi="Calibri" w:cs="Calibri"/>
        </w:rPr>
        <w:t>Tasarım</w:t>
      </w:r>
      <w:proofErr w:type="spellEnd"/>
      <w:r w:rsidRPr="009412E7">
        <w:rPr>
          <w:rFonts w:ascii="Calibri" w:hAnsi="Calibri" w:cs="Calibri"/>
        </w:rPr>
        <w:t xml:space="preserve">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Peyzaj</w:t>
      </w:r>
      <w:proofErr w:type="spellEnd"/>
      <w:r w:rsidRPr="009412E7">
        <w:rPr>
          <w:rFonts w:ascii="Calibri" w:hAnsi="Calibri" w:cs="Calibri"/>
        </w:rPr>
        <w:t xml:space="preserve"> </w:t>
      </w:r>
      <w:proofErr w:type="spellStart"/>
      <w:r w:rsidRPr="009412E7">
        <w:rPr>
          <w:rFonts w:ascii="Calibri" w:hAnsi="Calibri" w:cs="Calibri"/>
        </w:rPr>
        <w:t>Mimarlığı</w:t>
      </w:r>
      <w:proofErr w:type="spellEnd"/>
      <w:r w:rsidRPr="009412E7">
        <w:rPr>
          <w:rFonts w:ascii="Calibri" w:hAnsi="Calibri" w:cs="Calibri"/>
        </w:rPr>
        <w:t xml:space="preserve">  </w:t>
      </w:r>
    </w:p>
    <w:p w14:paraId="56193A93" w14:textId="4CABF407" w:rsidR="009412E7" w:rsidRPr="002B542F" w:rsidRDefault="009412E7" w:rsidP="002B542F">
      <w:pPr>
        <w:pStyle w:val="ListParagraph"/>
        <w:numPr>
          <w:ilvl w:val="0"/>
          <w:numId w:val="4"/>
        </w:numPr>
        <w:rPr>
          <w:rFonts w:ascii="Calibri" w:hAnsi="Calibri" w:cs="Calibri"/>
        </w:rPr>
      </w:pPr>
      <w:proofErr w:type="spellStart"/>
      <w:r w:rsidRPr="009412E7">
        <w:rPr>
          <w:rFonts w:ascii="Calibri" w:hAnsi="Calibri" w:cs="Calibri"/>
        </w:rPr>
        <w:t>Mimarlık</w:t>
      </w:r>
      <w:proofErr w:type="spellEnd"/>
      <w:r w:rsidRPr="009412E7">
        <w:rPr>
          <w:rFonts w:ascii="Calibri" w:hAnsi="Calibri" w:cs="Calibri"/>
        </w:rPr>
        <w:t xml:space="preserve">    </w:t>
      </w:r>
      <w:r w:rsidR="002B542F">
        <w:rPr>
          <w:rFonts w:ascii="Calibri" w:hAnsi="Calibri" w:cs="Calibri"/>
        </w:rPr>
        <w:t xml:space="preserve"> </w:t>
      </w:r>
    </w:p>
    <w:p w14:paraId="20E8EBE7" w14:textId="77777777" w:rsidR="009412E7" w:rsidRPr="002B542F" w:rsidRDefault="009412E7" w:rsidP="002B542F">
      <w:pPr>
        <w:rPr>
          <w:rFonts w:ascii="Calibri" w:hAnsi="Calibri" w:cs="Calibri"/>
          <w:sz w:val="24"/>
        </w:rPr>
      </w:pPr>
      <w:r w:rsidRPr="002B542F">
        <w:rPr>
          <w:rFonts w:ascii="Calibri" w:eastAsia="Times New Roman" w:hAnsi="Calibri" w:cs="Calibri"/>
          <w:b/>
          <w:bCs/>
          <w:color w:val="000000"/>
          <w:sz w:val="24"/>
          <w:lang w:eastAsia="en-GB"/>
        </w:rPr>
        <w:t>İletişim Fakültesi</w:t>
      </w:r>
    </w:p>
    <w:p w14:paraId="22AEAFDF" w14:textId="77777777" w:rsidR="009412E7" w:rsidRPr="009412E7" w:rsidRDefault="009412E7" w:rsidP="009412E7">
      <w:pPr>
        <w:pStyle w:val="ListParagraph"/>
        <w:numPr>
          <w:ilvl w:val="0"/>
          <w:numId w:val="5"/>
        </w:numPr>
        <w:rPr>
          <w:rFonts w:ascii="Calibri" w:hAnsi="Calibri" w:cs="Calibri"/>
        </w:rPr>
      </w:pPr>
      <w:proofErr w:type="spellStart"/>
      <w:r w:rsidRPr="009412E7">
        <w:rPr>
          <w:rFonts w:ascii="Calibri" w:hAnsi="Calibri" w:cs="Calibri"/>
        </w:rPr>
        <w:t>Dijital</w:t>
      </w:r>
      <w:proofErr w:type="spellEnd"/>
      <w:r w:rsidRPr="009412E7">
        <w:rPr>
          <w:rFonts w:ascii="Calibri" w:hAnsi="Calibri" w:cs="Calibri"/>
        </w:rPr>
        <w:t xml:space="preserve"> Oyun </w:t>
      </w:r>
      <w:proofErr w:type="spellStart"/>
      <w:r w:rsidRPr="009412E7">
        <w:rPr>
          <w:rFonts w:ascii="Calibri" w:hAnsi="Calibri" w:cs="Calibri"/>
        </w:rPr>
        <w:t>Tasarımı</w:t>
      </w:r>
      <w:proofErr w:type="spellEnd"/>
      <w:r w:rsidRPr="009412E7">
        <w:rPr>
          <w:rFonts w:ascii="Calibri" w:hAnsi="Calibri" w:cs="Calibri"/>
        </w:rPr>
        <w:t xml:space="preserve"> </w:t>
      </w:r>
    </w:p>
    <w:p w14:paraId="229DC545" w14:textId="77777777" w:rsidR="009412E7" w:rsidRPr="009412E7" w:rsidRDefault="009412E7" w:rsidP="009412E7">
      <w:pPr>
        <w:pStyle w:val="ListParagraph"/>
        <w:numPr>
          <w:ilvl w:val="0"/>
          <w:numId w:val="5"/>
        </w:numPr>
        <w:rPr>
          <w:rFonts w:ascii="Calibri" w:hAnsi="Calibri" w:cs="Calibri"/>
        </w:rPr>
      </w:pPr>
      <w:proofErr w:type="spellStart"/>
      <w:r w:rsidRPr="009412E7">
        <w:rPr>
          <w:rFonts w:ascii="Calibri" w:hAnsi="Calibri" w:cs="Calibri"/>
        </w:rPr>
        <w:t>Görsel</w:t>
      </w:r>
      <w:proofErr w:type="spellEnd"/>
      <w:r w:rsidRPr="009412E7">
        <w:rPr>
          <w:rFonts w:ascii="Calibri" w:hAnsi="Calibri" w:cs="Calibri"/>
        </w:rPr>
        <w:t xml:space="preserve"> </w:t>
      </w:r>
      <w:proofErr w:type="spellStart"/>
      <w:r w:rsidRPr="009412E7">
        <w:rPr>
          <w:rFonts w:ascii="Calibri" w:hAnsi="Calibri" w:cs="Calibri"/>
        </w:rPr>
        <w:t>İletişim</w:t>
      </w:r>
      <w:proofErr w:type="spellEnd"/>
      <w:r w:rsidRPr="009412E7">
        <w:rPr>
          <w:rFonts w:ascii="Calibri" w:hAnsi="Calibri" w:cs="Calibri"/>
        </w:rPr>
        <w:t xml:space="preserve"> </w:t>
      </w:r>
      <w:proofErr w:type="spellStart"/>
      <w:r w:rsidRPr="009412E7">
        <w:rPr>
          <w:rFonts w:ascii="Calibri" w:hAnsi="Calibri" w:cs="Calibri"/>
        </w:rPr>
        <w:t>Tasarımı</w:t>
      </w:r>
      <w:proofErr w:type="spellEnd"/>
      <w:r w:rsidRPr="009412E7">
        <w:rPr>
          <w:rFonts w:ascii="Calibri" w:hAnsi="Calibri" w:cs="Calibri"/>
        </w:rPr>
        <w:t xml:space="preserve"> </w:t>
      </w:r>
    </w:p>
    <w:p w14:paraId="19A5B7F1" w14:textId="77777777" w:rsidR="009412E7" w:rsidRPr="009412E7" w:rsidRDefault="009412E7" w:rsidP="009412E7">
      <w:pPr>
        <w:pStyle w:val="ListParagraph"/>
        <w:numPr>
          <w:ilvl w:val="0"/>
          <w:numId w:val="5"/>
        </w:numPr>
        <w:rPr>
          <w:rFonts w:ascii="Calibri" w:hAnsi="Calibri" w:cs="Calibri"/>
        </w:rPr>
      </w:pPr>
      <w:r w:rsidRPr="009412E7">
        <w:rPr>
          <w:rFonts w:ascii="Calibri" w:hAnsi="Calibri" w:cs="Calibri"/>
        </w:rPr>
        <w:t xml:space="preserve">Yeni Medya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İletişim</w:t>
      </w:r>
      <w:proofErr w:type="spellEnd"/>
      <w:r w:rsidRPr="009412E7">
        <w:rPr>
          <w:rFonts w:ascii="Calibri" w:hAnsi="Calibri" w:cs="Calibri"/>
        </w:rPr>
        <w:t xml:space="preserve"> (</w:t>
      </w:r>
      <w:proofErr w:type="spellStart"/>
      <w:r w:rsidRPr="009412E7">
        <w:rPr>
          <w:rFonts w:ascii="Calibri" w:hAnsi="Calibri" w:cs="Calibri"/>
        </w:rPr>
        <w:t>Türkçe</w:t>
      </w:r>
      <w:proofErr w:type="spellEnd"/>
      <w:r w:rsidRPr="009412E7">
        <w:rPr>
          <w:rFonts w:ascii="Calibri" w:hAnsi="Calibri" w:cs="Calibri"/>
        </w:rPr>
        <w:t xml:space="preserve">) </w:t>
      </w:r>
    </w:p>
    <w:p w14:paraId="058E6428"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b/>
          <w:bCs/>
          <w:color w:val="000000"/>
          <w:sz w:val="24"/>
          <w:szCs w:val="24"/>
          <w:lang w:eastAsia="en-GB"/>
        </w:rPr>
        <w:t>Müzik ve Sahne Sanatları Fakültesi</w:t>
      </w:r>
    </w:p>
    <w:p w14:paraId="42A51092" w14:textId="77777777" w:rsidR="009412E7" w:rsidRPr="009412E7" w:rsidRDefault="009412E7" w:rsidP="009412E7">
      <w:pPr>
        <w:pStyle w:val="ListParagraph"/>
        <w:numPr>
          <w:ilvl w:val="0"/>
          <w:numId w:val="6"/>
        </w:numPr>
        <w:rPr>
          <w:rFonts w:ascii="Calibri" w:hAnsi="Calibri" w:cs="Calibri"/>
        </w:rPr>
      </w:pPr>
      <w:r w:rsidRPr="009412E7">
        <w:rPr>
          <w:rFonts w:ascii="Calibri" w:hAnsi="Calibri" w:cs="Calibri"/>
        </w:rPr>
        <w:t xml:space="preserve">Modern Dans </w:t>
      </w:r>
    </w:p>
    <w:p w14:paraId="51799A2A" w14:textId="77777777" w:rsidR="009412E7" w:rsidRPr="009412E7" w:rsidRDefault="009412E7" w:rsidP="009412E7">
      <w:pPr>
        <w:pStyle w:val="ListParagraph"/>
        <w:numPr>
          <w:ilvl w:val="0"/>
          <w:numId w:val="6"/>
        </w:numPr>
        <w:rPr>
          <w:rFonts w:ascii="Calibri" w:hAnsi="Calibri" w:cs="Calibri"/>
        </w:rPr>
      </w:pPr>
      <w:proofErr w:type="spellStart"/>
      <w:r w:rsidRPr="009412E7">
        <w:rPr>
          <w:rFonts w:ascii="Calibri" w:hAnsi="Calibri" w:cs="Calibri"/>
        </w:rPr>
        <w:t>Oyunculuk</w:t>
      </w:r>
      <w:proofErr w:type="spellEnd"/>
      <w:r w:rsidRPr="009412E7">
        <w:rPr>
          <w:rFonts w:ascii="Calibri" w:hAnsi="Calibri" w:cs="Calibri"/>
        </w:rPr>
        <w:t xml:space="preserve"> (</w:t>
      </w:r>
      <w:proofErr w:type="spellStart"/>
      <w:r w:rsidRPr="009412E7">
        <w:rPr>
          <w:rFonts w:ascii="Calibri" w:hAnsi="Calibri" w:cs="Calibri"/>
        </w:rPr>
        <w:t>Türkçe</w:t>
      </w:r>
      <w:proofErr w:type="spellEnd"/>
      <w:r w:rsidRPr="009412E7">
        <w:rPr>
          <w:rFonts w:ascii="Calibri" w:hAnsi="Calibri" w:cs="Calibri"/>
        </w:rPr>
        <w:t xml:space="preserve">) </w:t>
      </w:r>
    </w:p>
    <w:p w14:paraId="411C1107" w14:textId="77777777" w:rsidR="009412E7" w:rsidRPr="009412E7" w:rsidRDefault="009412E7" w:rsidP="009412E7">
      <w:pPr>
        <w:pStyle w:val="ListParagraph"/>
        <w:numPr>
          <w:ilvl w:val="0"/>
          <w:numId w:val="6"/>
        </w:numPr>
        <w:rPr>
          <w:rFonts w:ascii="Calibri" w:hAnsi="Calibri" w:cs="Calibri"/>
        </w:rPr>
      </w:pPr>
      <w:proofErr w:type="spellStart"/>
      <w:r w:rsidRPr="009412E7">
        <w:rPr>
          <w:rFonts w:ascii="Calibri" w:hAnsi="Calibri" w:cs="Calibri"/>
        </w:rPr>
        <w:t>Ses</w:t>
      </w:r>
      <w:proofErr w:type="spellEnd"/>
      <w:r w:rsidRPr="009412E7">
        <w:rPr>
          <w:rFonts w:ascii="Calibri" w:hAnsi="Calibri" w:cs="Calibri"/>
        </w:rPr>
        <w:t xml:space="preserve"> </w:t>
      </w:r>
      <w:proofErr w:type="spellStart"/>
      <w:r w:rsidRPr="009412E7">
        <w:rPr>
          <w:rFonts w:ascii="Calibri" w:hAnsi="Calibri" w:cs="Calibri"/>
        </w:rPr>
        <w:t>Sanatları</w:t>
      </w:r>
      <w:proofErr w:type="spellEnd"/>
      <w:r w:rsidRPr="009412E7">
        <w:rPr>
          <w:rFonts w:ascii="Calibri" w:hAnsi="Calibri" w:cs="Calibri"/>
        </w:rPr>
        <w:t xml:space="preserve"> </w:t>
      </w:r>
      <w:proofErr w:type="spellStart"/>
      <w:r w:rsidRPr="009412E7">
        <w:rPr>
          <w:rFonts w:ascii="Calibri" w:hAnsi="Calibri" w:cs="Calibri"/>
        </w:rPr>
        <w:t>Tasarımı</w:t>
      </w:r>
      <w:proofErr w:type="spellEnd"/>
      <w:r w:rsidRPr="009412E7">
        <w:rPr>
          <w:rFonts w:ascii="Calibri" w:hAnsi="Calibri" w:cs="Calibri"/>
        </w:rPr>
        <w:t xml:space="preserve"> </w:t>
      </w:r>
    </w:p>
    <w:p w14:paraId="6CC6163A"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color w:val="000000"/>
          <w:sz w:val="24"/>
          <w:szCs w:val="24"/>
          <w:lang w:eastAsia="en-GB"/>
        </w:rPr>
        <w:t xml:space="preserve">*2025-2026 Akademik Yılında açılması planlanmaktadır. </w:t>
      </w:r>
    </w:p>
    <w:p w14:paraId="064FA35D"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Ön Lisans Programı</w:t>
      </w:r>
    </w:p>
    <w:p w14:paraId="383AD6AA" w14:textId="77777777" w:rsidR="009412E7" w:rsidRPr="009412E7" w:rsidRDefault="009412E7" w:rsidP="009412E7">
      <w:pPr>
        <w:spacing w:before="100" w:beforeAutospacing="1" w:after="100" w:afterAutospacing="1"/>
        <w:contextualSpacing/>
        <w:jc w:val="both"/>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Meslek Yüksekokulu</w:t>
      </w:r>
    </w:p>
    <w:p w14:paraId="444A1438" w14:textId="77777777" w:rsidR="009412E7" w:rsidRPr="009412E7" w:rsidRDefault="009412E7" w:rsidP="009412E7">
      <w:pPr>
        <w:spacing w:before="100" w:beforeAutospacing="1" w:after="100" w:afterAutospacing="1"/>
        <w:contextualSpacing/>
        <w:jc w:val="both"/>
        <w:rPr>
          <w:rFonts w:ascii="Calibri" w:hAnsi="Calibri" w:cs="Calibri"/>
          <w:color w:val="000000"/>
          <w:sz w:val="24"/>
          <w:szCs w:val="24"/>
          <w:lang w:eastAsia="en-GB"/>
        </w:rPr>
      </w:pPr>
    </w:p>
    <w:p w14:paraId="68F687BA" w14:textId="77777777" w:rsidR="009412E7" w:rsidRPr="009412E7" w:rsidRDefault="009412E7" w:rsidP="009412E7">
      <w:pPr>
        <w:numPr>
          <w:ilvl w:val="0"/>
          <w:numId w:val="2"/>
        </w:numPr>
        <w:spacing w:before="100" w:beforeAutospacing="1" w:after="100" w:afterAutospacing="1" w:line="240" w:lineRule="auto"/>
        <w:jc w:val="both"/>
        <w:rPr>
          <w:rFonts w:ascii="Calibri" w:hAnsi="Calibri" w:cs="Calibri"/>
          <w:color w:val="000000"/>
          <w:sz w:val="24"/>
          <w:szCs w:val="24"/>
          <w:lang w:eastAsia="en-GB"/>
        </w:rPr>
      </w:pPr>
      <w:r w:rsidRPr="009412E7">
        <w:rPr>
          <w:rFonts w:ascii="Calibri" w:hAnsi="Calibri" w:cs="Calibri"/>
          <w:color w:val="000000"/>
          <w:sz w:val="24"/>
          <w:szCs w:val="24"/>
          <w:lang w:eastAsia="en-GB"/>
        </w:rPr>
        <w:t xml:space="preserve">İç </w:t>
      </w:r>
      <w:proofErr w:type="gramStart"/>
      <w:r w:rsidRPr="009412E7">
        <w:rPr>
          <w:rFonts w:ascii="Calibri" w:hAnsi="Calibri" w:cs="Calibri"/>
          <w:color w:val="000000"/>
          <w:sz w:val="24"/>
          <w:szCs w:val="24"/>
          <w:lang w:eastAsia="en-GB"/>
        </w:rPr>
        <w:t>Mekan</w:t>
      </w:r>
      <w:proofErr w:type="gramEnd"/>
      <w:r w:rsidRPr="009412E7">
        <w:rPr>
          <w:rFonts w:ascii="Calibri" w:hAnsi="Calibri" w:cs="Calibri"/>
          <w:color w:val="000000"/>
          <w:sz w:val="24"/>
          <w:szCs w:val="24"/>
          <w:lang w:eastAsia="en-GB"/>
        </w:rPr>
        <w:t xml:space="preserve"> Tasarımı (Türkçe)</w:t>
      </w:r>
    </w:p>
    <w:p w14:paraId="54C1CD2D"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Lisansüstü Programlar</w:t>
      </w:r>
    </w:p>
    <w:p w14:paraId="29E912B0" w14:textId="77777777" w:rsidR="009412E7" w:rsidRPr="009412E7" w:rsidRDefault="009412E7" w:rsidP="009412E7">
      <w:pPr>
        <w:spacing w:before="100" w:beforeAutospacing="1" w:after="100" w:afterAutospacing="1"/>
        <w:contextualSpacing/>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Yüksek Lisans Programları</w:t>
      </w:r>
    </w:p>
    <w:p w14:paraId="6D7EAD85" w14:textId="77777777" w:rsidR="009412E7" w:rsidRPr="009412E7" w:rsidRDefault="009412E7" w:rsidP="009412E7">
      <w:pPr>
        <w:pStyle w:val="ListParagraph"/>
        <w:numPr>
          <w:ilvl w:val="0"/>
          <w:numId w:val="7"/>
        </w:numPr>
        <w:rPr>
          <w:rFonts w:ascii="Calibri" w:hAnsi="Calibri" w:cs="Calibri"/>
        </w:rPr>
      </w:pPr>
      <w:proofErr w:type="spellStart"/>
      <w:r w:rsidRPr="009412E7">
        <w:rPr>
          <w:rFonts w:ascii="Calibri" w:hAnsi="Calibri" w:cs="Calibri"/>
        </w:rPr>
        <w:t>İletişim</w:t>
      </w:r>
      <w:proofErr w:type="spellEnd"/>
      <w:r w:rsidRPr="009412E7">
        <w:rPr>
          <w:rFonts w:ascii="Calibri" w:hAnsi="Calibri" w:cs="Calibri"/>
        </w:rPr>
        <w:t xml:space="preserve"> </w:t>
      </w:r>
      <w:proofErr w:type="spellStart"/>
      <w:r w:rsidRPr="009412E7">
        <w:rPr>
          <w:rFonts w:ascii="Calibri" w:hAnsi="Calibri" w:cs="Calibri"/>
        </w:rPr>
        <w:t>Çalışmaları</w:t>
      </w:r>
      <w:proofErr w:type="spellEnd"/>
      <w:r w:rsidRPr="009412E7">
        <w:rPr>
          <w:rFonts w:ascii="Calibri" w:hAnsi="Calibri" w:cs="Calibri"/>
        </w:rPr>
        <w:t xml:space="preserve"> </w:t>
      </w:r>
    </w:p>
    <w:p w14:paraId="2FD3C160" w14:textId="77777777" w:rsidR="009412E7" w:rsidRPr="009412E7" w:rsidRDefault="009412E7" w:rsidP="009412E7">
      <w:pPr>
        <w:pStyle w:val="ListParagraph"/>
        <w:numPr>
          <w:ilvl w:val="0"/>
          <w:numId w:val="7"/>
        </w:numPr>
        <w:rPr>
          <w:rFonts w:ascii="Calibri" w:hAnsi="Calibri" w:cs="Calibri"/>
        </w:rPr>
      </w:pPr>
      <w:r w:rsidRPr="009412E7">
        <w:rPr>
          <w:rFonts w:ascii="Calibri" w:hAnsi="Calibri" w:cs="Calibri"/>
        </w:rPr>
        <w:t xml:space="preserve">Sanat </w:t>
      </w:r>
    </w:p>
    <w:p w14:paraId="69AE55AA" w14:textId="77777777" w:rsidR="009412E7" w:rsidRPr="009412E7" w:rsidRDefault="009412E7" w:rsidP="009412E7">
      <w:pPr>
        <w:pStyle w:val="ListParagraph"/>
        <w:numPr>
          <w:ilvl w:val="0"/>
          <w:numId w:val="7"/>
        </w:numPr>
        <w:rPr>
          <w:rFonts w:ascii="Calibri" w:hAnsi="Calibri" w:cs="Calibri"/>
        </w:rPr>
      </w:pPr>
      <w:proofErr w:type="spellStart"/>
      <w:r w:rsidRPr="009412E7">
        <w:rPr>
          <w:rFonts w:ascii="Calibri" w:hAnsi="Calibri" w:cs="Calibri"/>
        </w:rPr>
        <w:t>Tasarım</w:t>
      </w:r>
      <w:proofErr w:type="spellEnd"/>
      <w:r w:rsidRPr="009412E7">
        <w:rPr>
          <w:rFonts w:ascii="Calibri" w:hAnsi="Calibri" w:cs="Calibri"/>
        </w:rPr>
        <w:t xml:space="preserve"> </w:t>
      </w:r>
    </w:p>
    <w:p w14:paraId="60195A22"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b/>
          <w:bCs/>
          <w:color w:val="000000"/>
          <w:sz w:val="24"/>
          <w:szCs w:val="24"/>
          <w:lang w:eastAsia="en-GB"/>
        </w:rPr>
        <w:t>Doktora Programları</w:t>
      </w:r>
    </w:p>
    <w:p w14:paraId="47A3C276" w14:textId="77777777" w:rsidR="009412E7" w:rsidRPr="009412E7" w:rsidRDefault="009412E7" w:rsidP="009412E7">
      <w:pPr>
        <w:pStyle w:val="ListParagraph"/>
        <w:numPr>
          <w:ilvl w:val="0"/>
          <w:numId w:val="8"/>
        </w:numPr>
        <w:rPr>
          <w:rFonts w:ascii="Calibri" w:hAnsi="Calibri" w:cs="Calibri"/>
        </w:rPr>
      </w:pPr>
      <w:r w:rsidRPr="009412E7">
        <w:rPr>
          <w:rFonts w:ascii="Calibri" w:hAnsi="Calibri" w:cs="Calibri"/>
        </w:rPr>
        <w:t xml:space="preserve">Medya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İletişim</w:t>
      </w:r>
      <w:proofErr w:type="spellEnd"/>
      <w:r w:rsidRPr="009412E7">
        <w:rPr>
          <w:rFonts w:ascii="Calibri" w:hAnsi="Calibri" w:cs="Calibri"/>
        </w:rPr>
        <w:t xml:space="preserve"> </w:t>
      </w:r>
      <w:proofErr w:type="spellStart"/>
      <w:r w:rsidRPr="009412E7">
        <w:rPr>
          <w:rFonts w:ascii="Calibri" w:hAnsi="Calibri" w:cs="Calibri"/>
        </w:rPr>
        <w:t>Çalışmaları</w:t>
      </w:r>
      <w:proofErr w:type="spellEnd"/>
      <w:r w:rsidRPr="009412E7">
        <w:rPr>
          <w:rFonts w:ascii="Calibri" w:hAnsi="Calibri" w:cs="Calibri"/>
        </w:rPr>
        <w:t xml:space="preserve"> (</w:t>
      </w:r>
      <w:proofErr w:type="spellStart"/>
      <w:r w:rsidRPr="009412E7">
        <w:rPr>
          <w:rFonts w:ascii="Calibri" w:hAnsi="Calibri" w:cs="Calibri"/>
        </w:rPr>
        <w:t>Türkçe</w:t>
      </w:r>
      <w:proofErr w:type="spellEnd"/>
      <w:r w:rsidRPr="009412E7">
        <w:rPr>
          <w:rFonts w:ascii="Calibri" w:hAnsi="Calibri" w:cs="Calibri"/>
        </w:rPr>
        <w:t>)</w:t>
      </w:r>
    </w:p>
    <w:p w14:paraId="70680939" w14:textId="77777777" w:rsidR="009412E7" w:rsidRPr="009412E7" w:rsidRDefault="009412E7" w:rsidP="009412E7">
      <w:pPr>
        <w:pStyle w:val="ListParagraph"/>
        <w:numPr>
          <w:ilvl w:val="0"/>
          <w:numId w:val="8"/>
        </w:numPr>
        <w:rPr>
          <w:rFonts w:ascii="Calibri" w:hAnsi="Calibri" w:cs="Calibri"/>
        </w:rPr>
      </w:pPr>
      <w:proofErr w:type="spellStart"/>
      <w:r w:rsidRPr="009412E7">
        <w:rPr>
          <w:rFonts w:ascii="Calibri" w:hAnsi="Calibri" w:cs="Calibri"/>
        </w:rPr>
        <w:lastRenderedPageBreak/>
        <w:t>Mimarlık</w:t>
      </w:r>
      <w:proofErr w:type="spellEnd"/>
      <w:r w:rsidRPr="009412E7">
        <w:rPr>
          <w:rFonts w:ascii="Calibri" w:hAnsi="Calibri" w:cs="Calibri"/>
        </w:rPr>
        <w:t xml:space="preserve">  </w:t>
      </w:r>
    </w:p>
    <w:p w14:paraId="6236C02C" w14:textId="77777777" w:rsidR="009412E7" w:rsidRPr="009412E7" w:rsidRDefault="009412E7" w:rsidP="009412E7">
      <w:pPr>
        <w:pStyle w:val="ListParagraph"/>
        <w:numPr>
          <w:ilvl w:val="0"/>
          <w:numId w:val="8"/>
        </w:numPr>
        <w:rPr>
          <w:rFonts w:ascii="Calibri" w:hAnsi="Calibri" w:cs="Calibri"/>
        </w:rPr>
      </w:pPr>
      <w:r w:rsidRPr="009412E7">
        <w:rPr>
          <w:rFonts w:ascii="Calibri" w:hAnsi="Calibri" w:cs="Calibri"/>
        </w:rPr>
        <w:t xml:space="preserve">Sanat </w:t>
      </w:r>
      <w:proofErr w:type="spellStart"/>
      <w:r w:rsidRPr="009412E7">
        <w:rPr>
          <w:rFonts w:ascii="Calibri" w:hAnsi="Calibri" w:cs="Calibri"/>
        </w:rPr>
        <w:t>ve</w:t>
      </w:r>
      <w:proofErr w:type="spellEnd"/>
      <w:r w:rsidRPr="009412E7">
        <w:rPr>
          <w:rFonts w:ascii="Calibri" w:hAnsi="Calibri" w:cs="Calibri"/>
        </w:rPr>
        <w:t xml:space="preserve"> </w:t>
      </w:r>
      <w:proofErr w:type="spellStart"/>
      <w:r w:rsidRPr="009412E7">
        <w:rPr>
          <w:rFonts w:ascii="Calibri" w:hAnsi="Calibri" w:cs="Calibri"/>
        </w:rPr>
        <w:t>Kültür</w:t>
      </w:r>
      <w:proofErr w:type="spellEnd"/>
      <w:r w:rsidRPr="009412E7">
        <w:rPr>
          <w:rFonts w:ascii="Calibri" w:hAnsi="Calibri" w:cs="Calibri"/>
        </w:rPr>
        <w:t xml:space="preserve"> </w:t>
      </w:r>
      <w:proofErr w:type="spellStart"/>
      <w:r w:rsidRPr="009412E7">
        <w:rPr>
          <w:rFonts w:ascii="Calibri" w:hAnsi="Calibri" w:cs="Calibri"/>
        </w:rPr>
        <w:t>Yönetimi</w:t>
      </w:r>
      <w:proofErr w:type="spellEnd"/>
      <w:r w:rsidRPr="009412E7">
        <w:rPr>
          <w:rFonts w:ascii="Calibri" w:hAnsi="Calibri" w:cs="Calibri"/>
        </w:rPr>
        <w:t xml:space="preserve"> </w:t>
      </w:r>
    </w:p>
    <w:p w14:paraId="69774A8C" w14:textId="77777777" w:rsidR="009412E7" w:rsidRPr="009412E7" w:rsidRDefault="009412E7" w:rsidP="009412E7">
      <w:pPr>
        <w:pStyle w:val="ListParagraph"/>
        <w:numPr>
          <w:ilvl w:val="0"/>
          <w:numId w:val="8"/>
        </w:numPr>
        <w:rPr>
          <w:rFonts w:ascii="Calibri" w:hAnsi="Calibri" w:cs="Calibri"/>
        </w:rPr>
      </w:pPr>
      <w:proofErr w:type="spellStart"/>
      <w:r w:rsidRPr="009412E7">
        <w:rPr>
          <w:rFonts w:ascii="Calibri" w:hAnsi="Calibri" w:cs="Calibri"/>
        </w:rPr>
        <w:t>Sanatta</w:t>
      </w:r>
      <w:proofErr w:type="spellEnd"/>
      <w:r w:rsidRPr="009412E7">
        <w:rPr>
          <w:rFonts w:ascii="Calibri" w:hAnsi="Calibri" w:cs="Calibri"/>
        </w:rPr>
        <w:t xml:space="preserve"> </w:t>
      </w:r>
      <w:proofErr w:type="spellStart"/>
      <w:r w:rsidRPr="009412E7">
        <w:rPr>
          <w:rFonts w:ascii="Calibri" w:hAnsi="Calibri" w:cs="Calibri"/>
        </w:rPr>
        <w:t>Yeterlik</w:t>
      </w:r>
      <w:proofErr w:type="spellEnd"/>
      <w:r w:rsidRPr="009412E7">
        <w:rPr>
          <w:rFonts w:ascii="Calibri" w:hAnsi="Calibri" w:cs="Calibri"/>
        </w:rPr>
        <w:t xml:space="preserve">  </w:t>
      </w:r>
    </w:p>
    <w:p w14:paraId="2073D2A6" w14:textId="77777777" w:rsidR="009412E7" w:rsidRPr="009412E7" w:rsidRDefault="00321BAA" w:rsidP="009412E7">
      <w:pPr>
        <w:spacing w:before="100" w:beforeAutospacing="1" w:after="100" w:afterAutospacing="1"/>
        <w:jc w:val="both"/>
        <w:rPr>
          <w:rFonts w:ascii="Calibri" w:hAnsi="Calibri" w:cs="Calibri"/>
          <w:sz w:val="24"/>
          <w:szCs w:val="24"/>
          <w:lang w:eastAsia="en-GB"/>
        </w:rPr>
      </w:pPr>
      <w:r w:rsidRPr="00321BAA">
        <w:rPr>
          <w:rFonts w:ascii="Calibri" w:hAnsi="Calibri" w:cs="Calibri"/>
          <w:noProof/>
          <w:sz w:val="24"/>
          <w:szCs w:val="24"/>
          <w:lang w:eastAsia="en-GB"/>
        </w:rPr>
        <w:pict w14:anchorId="28FDAA68">
          <v:rect id="_x0000_i1028" alt="" style="width:487.3pt;height:.05pt;mso-width-percent:0;mso-height-percent:0;mso-width-percent:0;mso-height-percent:0" o:hralign="center" o:hrstd="t" o:hr="t" fillcolor="#a0a0a0" stroked="f"/>
        </w:pict>
      </w:r>
    </w:p>
    <w:p w14:paraId="1664F277" w14:textId="30AC4C33"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7 Bölüme Özel Yetene</w:t>
      </w:r>
      <w:r w:rsidR="002B542F">
        <w:rPr>
          <w:rFonts w:ascii="Calibri" w:hAnsi="Calibri" w:cs="Calibri"/>
          <w:b/>
          <w:bCs/>
          <w:color w:val="000000"/>
          <w:sz w:val="24"/>
          <w:szCs w:val="24"/>
          <w:lang w:eastAsia="en-GB"/>
        </w:rPr>
        <w:t>k</w:t>
      </w:r>
      <w:r w:rsidRPr="009412E7">
        <w:rPr>
          <w:rFonts w:ascii="Calibri" w:hAnsi="Calibri" w:cs="Calibri"/>
          <w:b/>
          <w:bCs/>
          <w:color w:val="000000"/>
          <w:sz w:val="24"/>
          <w:szCs w:val="24"/>
          <w:lang w:eastAsia="en-GB"/>
        </w:rPr>
        <w:t xml:space="preserve"> Sınavı ile Öğrenci Kabulü </w:t>
      </w:r>
      <w:r w:rsidR="002B542F">
        <w:rPr>
          <w:rFonts w:ascii="Calibri" w:hAnsi="Calibri" w:cs="Calibri"/>
          <w:b/>
          <w:bCs/>
          <w:color w:val="000000"/>
          <w:sz w:val="24"/>
          <w:szCs w:val="24"/>
          <w:lang w:eastAsia="en-GB"/>
        </w:rPr>
        <w:t xml:space="preserve"> </w:t>
      </w:r>
    </w:p>
    <w:p w14:paraId="39B66FA3" w14:textId="77777777"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ARUCAD; </w:t>
      </w:r>
      <w:r w:rsidRPr="009412E7">
        <w:rPr>
          <w:rFonts w:ascii="Calibri" w:hAnsi="Calibri" w:cs="Calibri"/>
          <w:i/>
          <w:iCs/>
          <w:color w:val="000000"/>
          <w:sz w:val="24"/>
          <w:szCs w:val="24"/>
          <w:lang w:eastAsia="en-GB"/>
        </w:rPr>
        <w:t>Plastik Sanatlar, Fotoğraf, Seramik, Tekstil ve Moda Tasarımı, Oyunculuk, Modern Dans</w:t>
      </w:r>
      <w:r w:rsidRPr="009412E7">
        <w:rPr>
          <w:rFonts w:ascii="Calibri" w:hAnsi="Calibri" w:cs="Calibri"/>
          <w:color w:val="000000"/>
          <w:sz w:val="24"/>
          <w:szCs w:val="24"/>
          <w:lang w:eastAsia="en-GB"/>
        </w:rPr>
        <w:t> ve </w:t>
      </w:r>
      <w:r w:rsidRPr="009412E7">
        <w:rPr>
          <w:rFonts w:ascii="Calibri" w:hAnsi="Calibri" w:cs="Calibri"/>
          <w:i/>
          <w:iCs/>
          <w:color w:val="000000"/>
          <w:sz w:val="24"/>
          <w:szCs w:val="24"/>
          <w:lang w:eastAsia="en-GB"/>
        </w:rPr>
        <w:t>Ses Sanatları Tasarımı</w:t>
      </w:r>
      <w:r w:rsidRPr="009412E7">
        <w:rPr>
          <w:rFonts w:ascii="Calibri" w:hAnsi="Calibri" w:cs="Calibri"/>
          <w:color w:val="000000"/>
          <w:sz w:val="24"/>
          <w:szCs w:val="24"/>
          <w:lang w:eastAsia="en-GB"/>
        </w:rPr>
        <w:t xml:space="preserve"> bölümlerine özel yetenek sınavı ile öğrenci kabul etmektedir. TYT puanı hesaplanmış her öğrenci, bu bölümlere başvuruda bulunarak özel yetenek sınavına katılabilir ve elde ettiği burs ile doğrudan kayıt yaptırma hakkına sahip olur. Özel yetenek sınavı ile öğrencilere %25, %50, %75, %90 ve %100 burs </w:t>
      </w:r>
      <w:proofErr w:type="gramStart"/>
      <w:r w:rsidRPr="009412E7">
        <w:rPr>
          <w:rFonts w:ascii="Calibri" w:hAnsi="Calibri" w:cs="Calibri"/>
          <w:color w:val="000000"/>
          <w:sz w:val="24"/>
          <w:szCs w:val="24"/>
          <w:lang w:eastAsia="en-GB"/>
        </w:rPr>
        <w:t>imkanı</w:t>
      </w:r>
      <w:proofErr w:type="gramEnd"/>
      <w:r w:rsidRPr="009412E7">
        <w:rPr>
          <w:rFonts w:ascii="Calibri" w:hAnsi="Calibri" w:cs="Calibri"/>
          <w:color w:val="000000"/>
          <w:sz w:val="24"/>
          <w:szCs w:val="24"/>
          <w:lang w:eastAsia="en-GB"/>
        </w:rPr>
        <w:t xml:space="preserve"> sunulmaktadır. Yetenek sınavı takvimi üniversitenin web sitesi ve sosyal medya hesapları üzerinden duyurulmaktadır.  </w:t>
      </w:r>
    </w:p>
    <w:p w14:paraId="26E580BB" w14:textId="77777777" w:rsidR="009412E7" w:rsidRPr="009412E7" w:rsidRDefault="009412E7" w:rsidP="009412E7">
      <w:pPr>
        <w:spacing w:before="100" w:beforeAutospacing="1" w:after="100" w:afterAutospacing="1"/>
        <w:jc w:val="both"/>
        <w:rPr>
          <w:rFonts w:ascii="Calibri" w:hAnsi="Calibri" w:cs="Calibri"/>
          <w:b/>
          <w:color w:val="000000"/>
          <w:sz w:val="24"/>
          <w:szCs w:val="24"/>
          <w:lang w:eastAsia="en-GB"/>
        </w:rPr>
      </w:pPr>
      <w:r w:rsidRPr="009412E7">
        <w:rPr>
          <w:rFonts w:ascii="Calibri" w:hAnsi="Calibri" w:cs="Calibri"/>
          <w:b/>
          <w:color w:val="000000"/>
          <w:sz w:val="24"/>
          <w:szCs w:val="24"/>
          <w:lang w:eastAsia="en-GB"/>
        </w:rPr>
        <w:t xml:space="preserve">7 Yıl Kesintisiz Burs Olanağı </w:t>
      </w:r>
    </w:p>
    <w:p w14:paraId="4D884878" w14:textId="77777777" w:rsidR="009412E7" w:rsidRPr="009412E7" w:rsidRDefault="009412E7" w:rsidP="009412E7">
      <w:pPr>
        <w:spacing w:before="100" w:beforeAutospacing="1" w:after="100" w:afterAutospacing="1"/>
        <w:rPr>
          <w:rFonts w:ascii="Calibri" w:hAnsi="Calibri" w:cs="Calibri"/>
          <w:sz w:val="24"/>
          <w:szCs w:val="24"/>
        </w:rPr>
      </w:pPr>
      <w:r w:rsidRPr="009412E7">
        <w:rPr>
          <w:rFonts w:ascii="Calibri" w:hAnsi="Calibri" w:cs="Calibri"/>
          <w:sz w:val="24"/>
          <w:szCs w:val="24"/>
        </w:rPr>
        <w:t xml:space="preserve">ARUCAD, yetenekli ve yaratıcı öğrenci adaylarına %100’e varan burs imkânı sunmaktadır. YKS sonucuna göre ÖSYM üzerinden Üniversitemizi tercih edecek öğrenciler, %50 ÖSYM bursuna ek birinci tercihe +%40 tercih bursu, 2.-3.-4.-5. tercihe +%25 tercih bursu olanağına sahiptir. Ücretli programlara yerleşecek adaylara ise 1. tercihe %75 tercih bursu, 2.-3.-4.-5. tercihe %50 tercih bursu sunulmaktadır. Tüm burslar, 7 yıl kesintisizdir.        </w:t>
      </w:r>
    </w:p>
    <w:p w14:paraId="005108D3" w14:textId="77777777" w:rsidR="009412E7" w:rsidRPr="009412E7" w:rsidRDefault="00321BAA" w:rsidP="009412E7">
      <w:pPr>
        <w:spacing w:before="100" w:beforeAutospacing="1" w:after="100" w:afterAutospacing="1"/>
        <w:rPr>
          <w:rFonts w:ascii="Calibri" w:hAnsi="Calibri" w:cs="Calibri"/>
          <w:kern w:val="2"/>
          <w:sz w:val="24"/>
          <w:szCs w:val="24"/>
          <w14:ligatures w14:val="standardContextual"/>
        </w:rPr>
      </w:pPr>
      <w:r w:rsidRPr="00321BAA">
        <w:rPr>
          <w:rFonts w:ascii="Calibri" w:hAnsi="Calibri" w:cs="Calibri"/>
          <w:noProof/>
          <w:sz w:val="24"/>
          <w:szCs w:val="24"/>
          <w:lang w:eastAsia="en-GB"/>
        </w:rPr>
        <w:pict w14:anchorId="77240380">
          <v:rect id="_x0000_i1027" alt="" style="width:487.3pt;height:.05pt;mso-width-percent:0;mso-height-percent:0;mso-width-percent:0;mso-height-percent:0" o:hralign="center" o:hrstd="t" o:hr="t" fillcolor="#a0a0a0" stroked="f"/>
        </w:pict>
      </w:r>
      <w:r w:rsidR="009412E7" w:rsidRPr="009412E7">
        <w:rPr>
          <w:rFonts w:ascii="Calibri" w:hAnsi="Calibri" w:cs="Calibri"/>
          <w:sz w:val="24"/>
          <w:szCs w:val="24"/>
        </w:rPr>
        <w:t xml:space="preserve">  </w:t>
      </w:r>
    </w:p>
    <w:p w14:paraId="3FCC4957" w14:textId="77777777"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Akreditasyonlar</w:t>
      </w:r>
    </w:p>
    <w:p w14:paraId="1B265B69" w14:textId="77777777"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 xml:space="preserve">ARUCAD, eğitim-öğretim faaliyetlerine Kuzey Kıbrıs Türk Cumhuriyeti </w:t>
      </w:r>
      <w:proofErr w:type="gramStart"/>
      <w:r w:rsidRPr="009412E7">
        <w:rPr>
          <w:rFonts w:ascii="Calibri" w:hAnsi="Calibri" w:cs="Calibri"/>
          <w:color w:val="000000"/>
          <w:sz w:val="24"/>
          <w:szCs w:val="24"/>
          <w:lang w:eastAsia="en-GB"/>
        </w:rPr>
        <w:t>Milli</w:t>
      </w:r>
      <w:proofErr w:type="gramEnd"/>
      <w:r w:rsidRPr="009412E7">
        <w:rPr>
          <w:rFonts w:ascii="Calibri" w:hAnsi="Calibri" w:cs="Calibri"/>
          <w:color w:val="000000"/>
          <w:sz w:val="24"/>
          <w:szCs w:val="24"/>
          <w:lang w:eastAsia="en-GB"/>
        </w:rPr>
        <w:t xml:space="preserve"> Eğitim Bakanlığı (MEB) ve Yükseköğretim Planlama, Denetleme, Akreditasyon ve Koordinasyon Kurulu (YÖDAK) onayıyla 2018 yılında başlamış; 2020 yılında ise Türkiye Cumhuriyeti Yükseköğretim Kurulu (YÖK) tarafından denkliği onaylanarak ÖSYM sistemi üzerinden tercih edilebilir hale gelmiştir. Üniversitenin İngilizce Hazırlık Okulu, 2022 yılında Avrupa Dil Hizmetleri Kalite Değerlendirme Derneği (EAQUALS) tarafından akredite edilmiştir. Bu sayede, </w:t>
      </w:r>
      <w:proofErr w:type="spellStart"/>
      <w:r w:rsidRPr="009412E7">
        <w:rPr>
          <w:rFonts w:ascii="Calibri" w:hAnsi="Calibri" w:cs="Calibri"/>
          <w:color w:val="000000"/>
          <w:sz w:val="24"/>
          <w:szCs w:val="24"/>
          <w:lang w:eastAsia="en-GB"/>
        </w:rPr>
        <w:t>ARUCAD’ın</w:t>
      </w:r>
      <w:proofErr w:type="spellEnd"/>
      <w:r w:rsidRPr="009412E7">
        <w:rPr>
          <w:rFonts w:ascii="Calibri" w:hAnsi="Calibri" w:cs="Calibri"/>
          <w:color w:val="000000"/>
          <w:sz w:val="24"/>
          <w:szCs w:val="24"/>
          <w:lang w:eastAsia="en-GB"/>
        </w:rPr>
        <w:t xml:space="preserve"> dil eğitim programları uluslararası kalite standartlarını karşıladığını belgeleyerek yükseköğretimdeki güvenilirliğini artırmıştır. Ayrıca üniversite, Times </w:t>
      </w:r>
      <w:proofErr w:type="spellStart"/>
      <w:r w:rsidRPr="009412E7">
        <w:rPr>
          <w:rFonts w:ascii="Calibri" w:hAnsi="Calibri" w:cs="Calibri"/>
          <w:color w:val="000000"/>
          <w:sz w:val="24"/>
          <w:szCs w:val="24"/>
          <w:lang w:eastAsia="en-GB"/>
        </w:rPr>
        <w:t>Higher</w:t>
      </w:r>
      <w:proofErr w:type="spellEnd"/>
      <w:r w:rsidRPr="009412E7">
        <w:rPr>
          <w:rFonts w:ascii="Calibri" w:hAnsi="Calibri" w:cs="Calibri"/>
          <w:color w:val="000000"/>
          <w:sz w:val="24"/>
          <w:szCs w:val="24"/>
          <w:lang w:eastAsia="en-GB"/>
        </w:rPr>
        <w:t xml:space="preserve"> </w:t>
      </w:r>
      <w:proofErr w:type="spellStart"/>
      <w:r w:rsidRPr="009412E7">
        <w:rPr>
          <w:rFonts w:ascii="Calibri" w:hAnsi="Calibri" w:cs="Calibri"/>
          <w:color w:val="000000"/>
          <w:sz w:val="24"/>
          <w:szCs w:val="24"/>
          <w:lang w:eastAsia="en-GB"/>
        </w:rPr>
        <w:t>Education</w:t>
      </w:r>
      <w:proofErr w:type="spellEnd"/>
      <w:r w:rsidRPr="009412E7">
        <w:rPr>
          <w:rFonts w:ascii="Calibri" w:hAnsi="Calibri" w:cs="Calibri"/>
          <w:color w:val="000000"/>
          <w:sz w:val="24"/>
          <w:szCs w:val="24"/>
          <w:lang w:eastAsia="en-GB"/>
        </w:rPr>
        <w:t xml:space="preserve"> (THE) üyeliği ile küresel sıralamalarda yer almayı hedeflemekte ve kurumsal gelişimini bu doğrultuda sürdürmektedir.  </w:t>
      </w:r>
    </w:p>
    <w:p w14:paraId="4D6EE822" w14:textId="77777777" w:rsidR="00B9520F" w:rsidRDefault="00B9520F" w:rsidP="009412E7">
      <w:pPr>
        <w:spacing w:before="100" w:beforeAutospacing="1" w:after="100" w:afterAutospacing="1"/>
        <w:jc w:val="both"/>
        <w:outlineLvl w:val="1"/>
        <w:rPr>
          <w:rFonts w:ascii="Calibri" w:hAnsi="Calibri" w:cs="Calibri"/>
          <w:b/>
          <w:bCs/>
          <w:color w:val="000000"/>
          <w:sz w:val="24"/>
          <w:szCs w:val="24"/>
          <w:lang w:eastAsia="en-GB"/>
        </w:rPr>
      </w:pPr>
    </w:p>
    <w:p w14:paraId="6350D3E6" w14:textId="77777777" w:rsidR="00B9520F" w:rsidRDefault="00B9520F" w:rsidP="009412E7">
      <w:pPr>
        <w:spacing w:before="100" w:beforeAutospacing="1" w:after="100" w:afterAutospacing="1"/>
        <w:jc w:val="both"/>
        <w:outlineLvl w:val="1"/>
        <w:rPr>
          <w:rFonts w:ascii="Calibri" w:hAnsi="Calibri" w:cs="Calibri"/>
          <w:b/>
          <w:bCs/>
          <w:color w:val="000000"/>
          <w:sz w:val="24"/>
          <w:szCs w:val="24"/>
          <w:lang w:eastAsia="en-GB"/>
        </w:rPr>
      </w:pPr>
    </w:p>
    <w:p w14:paraId="153B849B" w14:textId="77777777" w:rsidR="00B9520F" w:rsidRDefault="00B9520F" w:rsidP="009412E7">
      <w:pPr>
        <w:spacing w:before="100" w:beforeAutospacing="1" w:after="100" w:afterAutospacing="1"/>
        <w:jc w:val="both"/>
        <w:outlineLvl w:val="1"/>
        <w:rPr>
          <w:rFonts w:ascii="Calibri" w:hAnsi="Calibri" w:cs="Calibri"/>
          <w:b/>
          <w:bCs/>
          <w:color w:val="000000"/>
          <w:sz w:val="24"/>
          <w:szCs w:val="24"/>
          <w:lang w:eastAsia="en-GB"/>
        </w:rPr>
      </w:pPr>
    </w:p>
    <w:p w14:paraId="298D93FA" w14:textId="2EDDFCE4"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Uluslararası </w:t>
      </w:r>
      <w:proofErr w:type="gramStart"/>
      <w:r w:rsidRPr="009412E7">
        <w:rPr>
          <w:rFonts w:ascii="Calibri" w:hAnsi="Calibri" w:cs="Calibri"/>
          <w:b/>
          <w:bCs/>
          <w:color w:val="000000"/>
          <w:sz w:val="24"/>
          <w:szCs w:val="24"/>
          <w:lang w:eastAsia="en-GB"/>
        </w:rPr>
        <w:t>İşbirlikleri</w:t>
      </w:r>
      <w:proofErr w:type="gramEnd"/>
      <w:r w:rsidRPr="009412E7">
        <w:rPr>
          <w:rFonts w:ascii="Calibri" w:hAnsi="Calibri" w:cs="Calibri"/>
          <w:b/>
          <w:bCs/>
          <w:color w:val="000000"/>
          <w:sz w:val="24"/>
          <w:szCs w:val="24"/>
          <w:lang w:eastAsia="en-GB"/>
        </w:rPr>
        <w:t xml:space="preserve"> </w:t>
      </w:r>
    </w:p>
    <w:p w14:paraId="3772A694" w14:textId="77777777" w:rsidR="009412E7" w:rsidRPr="009412E7" w:rsidRDefault="009412E7" w:rsidP="009412E7">
      <w:pPr>
        <w:rPr>
          <w:rFonts w:ascii="Calibri" w:hAnsi="Calibri" w:cs="Calibri"/>
          <w:sz w:val="24"/>
          <w:szCs w:val="24"/>
        </w:rPr>
      </w:pPr>
      <w:r w:rsidRPr="009412E7">
        <w:rPr>
          <w:rFonts w:ascii="Calibri" w:hAnsi="Calibri" w:cs="Calibri"/>
          <w:sz w:val="24"/>
          <w:szCs w:val="24"/>
        </w:rPr>
        <w:t xml:space="preserve">ARUCAD, küresel ölçekte sanatsal, kültürel ve akademik etkileşimi artırmak amacıyla çeşitli ülkelerdeki saygın üniversitelerle </w:t>
      </w:r>
      <w:proofErr w:type="gramStart"/>
      <w:r w:rsidRPr="009412E7">
        <w:rPr>
          <w:rFonts w:ascii="Calibri" w:hAnsi="Calibri" w:cs="Calibri"/>
          <w:sz w:val="24"/>
          <w:szCs w:val="24"/>
        </w:rPr>
        <w:t>işbirliği</w:t>
      </w:r>
      <w:proofErr w:type="gramEnd"/>
      <w:r w:rsidRPr="009412E7">
        <w:rPr>
          <w:rFonts w:ascii="Calibri" w:hAnsi="Calibri" w:cs="Calibri"/>
          <w:sz w:val="24"/>
          <w:szCs w:val="24"/>
        </w:rPr>
        <w:t xml:space="preserve"> protokolleri geliştirmektedir. Bu </w:t>
      </w:r>
      <w:proofErr w:type="gramStart"/>
      <w:r w:rsidRPr="009412E7">
        <w:rPr>
          <w:rFonts w:ascii="Calibri" w:hAnsi="Calibri" w:cs="Calibri"/>
          <w:sz w:val="24"/>
          <w:szCs w:val="24"/>
        </w:rPr>
        <w:t>işbirlikleri</w:t>
      </w:r>
      <w:proofErr w:type="gramEnd"/>
      <w:r w:rsidRPr="009412E7">
        <w:rPr>
          <w:rFonts w:ascii="Calibri" w:hAnsi="Calibri" w:cs="Calibri"/>
          <w:sz w:val="24"/>
          <w:szCs w:val="24"/>
        </w:rPr>
        <w:t xml:space="preserve"> kapsamında öğrenci ve akademisyen değişim programları, ortak araştırma projeleri ve kültürlerarası üretim süreçleri desteklenmektedir. </w:t>
      </w:r>
    </w:p>
    <w:p w14:paraId="446D3D8D" w14:textId="77777777" w:rsidR="009412E7" w:rsidRPr="009412E7" w:rsidRDefault="009412E7" w:rsidP="009412E7">
      <w:pPr>
        <w:rPr>
          <w:rFonts w:ascii="Calibri" w:hAnsi="Calibri" w:cs="Calibri"/>
          <w:sz w:val="24"/>
          <w:szCs w:val="24"/>
        </w:rPr>
      </w:pPr>
    </w:p>
    <w:p w14:paraId="2DDF367F" w14:textId="77777777" w:rsidR="009412E7" w:rsidRPr="009412E7" w:rsidRDefault="009412E7" w:rsidP="009412E7">
      <w:pPr>
        <w:pStyle w:val="ListParagraph"/>
        <w:numPr>
          <w:ilvl w:val="0"/>
          <w:numId w:val="3"/>
        </w:numPr>
        <w:rPr>
          <w:rFonts w:ascii="Calibri" w:hAnsi="Calibri" w:cs="Calibri"/>
          <w:color w:val="000000" w:themeColor="text1"/>
        </w:rPr>
      </w:pPr>
      <w:proofErr w:type="spellStart"/>
      <w:r w:rsidRPr="009412E7">
        <w:rPr>
          <w:rFonts w:ascii="Calibri" w:hAnsi="Calibri" w:cs="Calibri"/>
          <w:b/>
          <w:bCs/>
        </w:rPr>
        <w:t>İtalya</w:t>
      </w:r>
      <w:proofErr w:type="spellEnd"/>
      <w:r w:rsidRPr="009412E7">
        <w:rPr>
          <w:rFonts w:ascii="Calibri" w:hAnsi="Calibri" w:cs="Calibri"/>
          <w:b/>
          <w:bCs/>
        </w:rPr>
        <w:t xml:space="preserve"> – Domus Academy</w:t>
      </w:r>
      <w:r w:rsidRPr="009412E7">
        <w:rPr>
          <w:rFonts w:ascii="Calibri" w:hAnsi="Calibri" w:cs="Calibri"/>
        </w:rPr>
        <w:br/>
      </w:r>
      <w:r w:rsidRPr="009412E7">
        <w:rPr>
          <w:rFonts w:ascii="Calibri" w:hAnsi="Calibri" w:cs="Calibri"/>
          <w:color w:val="000000" w:themeColor="text1"/>
        </w:rPr>
        <w:t xml:space="preserve">Domus Academy </w:t>
      </w:r>
      <w:proofErr w:type="spellStart"/>
      <w:r w:rsidRPr="009412E7">
        <w:rPr>
          <w:rFonts w:ascii="Calibri" w:hAnsi="Calibri" w:cs="Calibri"/>
          <w:color w:val="000000" w:themeColor="text1"/>
        </w:rPr>
        <w:t>ile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kurulan</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işbirliği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Tekstil</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ve</w:t>
      </w:r>
      <w:proofErr w:type="spellEnd"/>
      <w:r w:rsidRPr="009412E7">
        <w:rPr>
          <w:rFonts w:ascii="Calibri" w:hAnsi="Calibri" w:cs="Calibri"/>
          <w:color w:val="000000" w:themeColor="text1"/>
        </w:rPr>
        <w:t xml:space="preserve"> Moda </w:t>
      </w:r>
      <w:proofErr w:type="spellStart"/>
      <w:r w:rsidRPr="009412E7">
        <w:rPr>
          <w:rFonts w:ascii="Calibri" w:hAnsi="Calibri" w:cs="Calibri"/>
          <w:color w:val="000000" w:themeColor="text1"/>
        </w:rPr>
        <w:t>Tasarımı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Görsel</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İletişim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Tasarımı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İç</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Mimarlık</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ve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Çevre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Tasarımı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Endüstriyel</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Tasarım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ile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Kentsel</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Tasarım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ve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Peyzaj</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Mimarlığı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bölümlerini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kapsayan</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öğrenci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değişim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programlarını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içermektedir</w:t>
      </w:r>
      <w:proofErr w:type="spellEnd"/>
      <w:r w:rsidRPr="009412E7">
        <w:rPr>
          <w:rFonts w:ascii="Calibri" w:hAnsi="Calibri" w:cs="Calibri"/>
          <w:color w:val="000000" w:themeColor="text1"/>
        </w:rPr>
        <w:t xml:space="preserve">. Bu </w:t>
      </w:r>
      <w:proofErr w:type="spellStart"/>
      <w:r w:rsidRPr="009412E7">
        <w:rPr>
          <w:rFonts w:ascii="Calibri" w:hAnsi="Calibri" w:cs="Calibri"/>
          <w:color w:val="000000" w:themeColor="text1"/>
        </w:rPr>
        <w:t>işbirliği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öğrenci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değişim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programları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çift</w:t>
      </w:r>
      <w:proofErr w:type="spellEnd"/>
      <w:r w:rsidRPr="009412E7">
        <w:rPr>
          <w:rFonts w:ascii="Calibri" w:hAnsi="Calibri" w:cs="Calibri"/>
          <w:color w:val="000000" w:themeColor="text1"/>
        </w:rPr>
        <w:t xml:space="preserve"> diploma </w:t>
      </w:r>
      <w:proofErr w:type="spellStart"/>
      <w:r w:rsidRPr="009412E7">
        <w:rPr>
          <w:rFonts w:ascii="Calibri" w:hAnsi="Calibri" w:cs="Calibri"/>
          <w:color w:val="000000" w:themeColor="text1"/>
        </w:rPr>
        <w:t>imkânı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sunan</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yüksek</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lisans</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programlarına</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yönelik</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hızlandırılmış</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kabul</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süreçleri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özel</w:t>
      </w:r>
      <w:proofErr w:type="spellEnd"/>
      <w:r w:rsidRPr="009412E7">
        <w:rPr>
          <w:rFonts w:ascii="Calibri" w:hAnsi="Calibri" w:cs="Calibri"/>
          <w:color w:val="000000" w:themeColor="text1"/>
        </w:rPr>
        <w:t xml:space="preserve"> burs </w:t>
      </w:r>
      <w:proofErr w:type="spellStart"/>
      <w:r w:rsidRPr="009412E7">
        <w:rPr>
          <w:rFonts w:ascii="Calibri" w:hAnsi="Calibri" w:cs="Calibri"/>
          <w:color w:val="000000" w:themeColor="text1"/>
        </w:rPr>
        <w:t>olanakları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ve</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yaz</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okulları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için</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indirimli</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katılım</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fırsatlarını</w:t>
      </w:r>
      <w:proofErr w:type="spellEnd"/>
      <w:r w:rsidRPr="009412E7">
        <w:rPr>
          <w:rFonts w:ascii="Calibri" w:hAnsi="Calibri" w:cs="Calibri"/>
          <w:color w:val="000000" w:themeColor="text1"/>
        </w:rPr>
        <w:t xml:space="preserve"> </w:t>
      </w:r>
      <w:proofErr w:type="spellStart"/>
      <w:r w:rsidRPr="009412E7">
        <w:rPr>
          <w:rFonts w:ascii="Calibri" w:hAnsi="Calibri" w:cs="Calibri"/>
          <w:color w:val="000000" w:themeColor="text1"/>
        </w:rPr>
        <w:t>kapsamaktadır</w:t>
      </w:r>
      <w:proofErr w:type="spellEnd"/>
      <w:r w:rsidRPr="009412E7">
        <w:rPr>
          <w:rFonts w:ascii="Calibri" w:hAnsi="Calibri" w:cs="Calibri"/>
          <w:color w:val="000000" w:themeColor="text1"/>
        </w:rPr>
        <w:t xml:space="preserve">. </w:t>
      </w:r>
    </w:p>
    <w:p w14:paraId="673A6BAB" w14:textId="77777777" w:rsidR="009412E7" w:rsidRPr="009412E7" w:rsidRDefault="009412E7" w:rsidP="009412E7">
      <w:pPr>
        <w:pStyle w:val="ListParagraph"/>
        <w:spacing w:before="100" w:beforeAutospacing="1" w:after="100" w:afterAutospacing="1" w:line="240" w:lineRule="auto"/>
        <w:rPr>
          <w:rFonts w:ascii="Calibri" w:eastAsia="Times New Roman" w:hAnsi="Calibri" w:cs="Calibri"/>
          <w:kern w:val="0"/>
          <w:lang w:val="tr-TR"/>
          <w14:ligatures w14:val="none"/>
        </w:rPr>
      </w:pPr>
    </w:p>
    <w:p w14:paraId="47416E8A" w14:textId="77777777" w:rsidR="009412E7" w:rsidRPr="009412E7" w:rsidRDefault="009412E7" w:rsidP="009412E7">
      <w:pPr>
        <w:pStyle w:val="ListParagraph"/>
        <w:numPr>
          <w:ilvl w:val="0"/>
          <w:numId w:val="3"/>
        </w:numPr>
        <w:spacing w:before="100" w:beforeAutospacing="1" w:after="100" w:afterAutospacing="1" w:line="240" w:lineRule="auto"/>
        <w:rPr>
          <w:rFonts w:ascii="Calibri" w:eastAsia="Times New Roman" w:hAnsi="Calibri" w:cs="Calibri"/>
          <w:kern w:val="0"/>
          <w:lang w:val="tr-TR"/>
          <w14:ligatures w14:val="none"/>
        </w:rPr>
      </w:pPr>
      <w:r w:rsidRPr="009412E7">
        <w:rPr>
          <w:rFonts w:ascii="Calibri" w:eastAsia="Times New Roman" w:hAnsi="Calibri" w:cs="Calibri"/>
          <w:b/>
          <w:bCs/>
          <w:kern w:val="0"/>
          <w:lang w:val="tr-TR"/>
          <w14:ligatures w14:val="none"/>
        </w:rPr>
        <w:t xml:space="preserve">Fransa – </w:t>
      </w:r>
      <w:proofErr w:type="spellStart"/>
      <w:r w:rsidRPr="009412E7">
        <w:rPr>
          <w:rFonts w:ascii="Calibri" w:eastAsia="Times New Roman" w:hAnsi="Calibri" w:cs="Calibri"/>
          <w:b/>
          <w:bCs/>
          <w:kern w:val="0"/>
          <w:lang w:val="tr-TR"/>
          <w14:ligatures w14:val="none"/>
        </w:rPr>
        <w:t>Ecole</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Supérieure</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d'Architecture</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Intérieure</w:t>
      </w:r>
      <w:proofErr w:type="spellEnd"/>
      <w:r w:rsidRPr="009412E7">
        <w:rPr>
          <w:rFonts w:ascii="Calibri" w:eastAsia="Times New Roman" w:hAnsi="Calibri" w:cs="Calibri"/>
          <w:b/>
          <w:bCs/>
          <w:kern w:val="0"/>
          <w:lang w:val="tr-TR"/>
          <w14:ligatures w14:val="none"/>
        </w:rPr>
        <w:t xml:space="preserve"> (ESAIL)</w:t>
      </w:r>
      <w:r w:rsidRPr="009412E7">
        <w:rPr>
          <w:rFonts w:ascii="Calibri" w:eastAsia="Times New Roman" w:hAnsi="Calibri" w:cs="Calibri"/>
          <w:kern w:val="0"/>
          <w:lang w:val="tr-TR"/>
          <w14:ligatures w14:val="none"/>
        </w:rPr>
        <w:br/>
        <w:t>ESAIL ile yapılan anlaşma, özellikle İç Mimarlık ve Çevre Tasarımı Bölümü için öğrenci ve personel değişim programlarını kapsamakta; aynı zamanda ortak akademik ve uygulamalı projelerin geliştirilmesine olanak tanımaktadır.</w:t>
      </w:r>
    </w:p>
    <w:p w14:paraId="343A81CB" w14:textId="77777777" w:rsidR="009412E7" w:rsidRPr="009412E7" w:rsidRDefault="009412E7" w:rsidP="009412E7">
      <w:pPr>
        <w:pStyle w:val="ListParagraph"/>
        <w:rPr>
          <w:rFonts w:ascii="Calibri" w:eastAsia="Times New Roman" w:hAnsi="Calibri" w:cs="Calibri"/>
          <w:kern w:val="0"/>
          <w:lang w:val="tr-TR"/>
          <w14:ligatures w14:val="none"/>
        </w:rPr>
      </w:pPr>
    </w:p>
    <w:p w14:paraId="43922489" w14:textId="77777777" w:rsidR="009412E7" w:rsidRPr="009412E7" w:rsidRDefault="009412E7" w:rsidP="009412E7">
      <w:pPr>
        <w:pStyle w:val="ListParagraph"/>
        <w:spacing w:before="100" w:beforeAutospacing="1" w:after="100" w:afterAutospacing="1" w:line="240" w:lineRule="auto"/>
        <w:rPr>
          <w:rFonts w:ascii="Calibri" w:eastAsia="Times New Roman" w:hAnsi="Calibri" w:cs="Calibri"/>
          <w:kern w:val="0"/>
          <w:lang w:val="tr-TR"/>
          <w14:ligatures w14:val="none"/>
        </w:rPr>
      </w:pPr>
    </w:p>
    <w:p w14:paraId="589062CD" w14:textId="77777777" w:rsidR="009412E7" w:rsidRPr="009412E7" w:rsidRDefault="009412E7" w:rsidP="009412E7">
      <w:pPr>
        <w:pStyle w:val="ListParagraph"/>
        <w:numPr>
          <w:ilvl w:val="0"/>
          <w:numId w:val="3"/>
        </w:numPr>
        <w:spacing w:before="100" w:beforeAutospacing="1" w:after="100" w:afterAutospacing="1" w:line="240" w:lineRule="auto"/>
        <w:rPr>
          <w:rFonts w:ascii="Calibri" w:eastAsia="Times New Roman" w:hAnsi="Calibri" w:cs="Calibri"/>
          <w:kern w:val="0"/>
          <w:lang w:val="tr-TR"/>
          <w14:ligatures w14:val="none"/>
        </w:rPr>
      </w:pPr>
      <w:r w:rsidRPr="009412E7">
        <w:rPr>
          <w:rFonts w:ascii="Calibri" w:eastAsia="Times New Roman" w:hAnsi="Calibri" w:cs="Calibri"/>
          <w:b/>
          <w:bCs/>
          <w:kern w:val="0"/>
          <w:lang w:val="tr-TR"/>
          <w14:ligatures w14:val="none"/>
        </w:rPr>
        <w:t>Azerbaycan – Azerbaycan Devlet Kültür ve Sanat Üniversitesi (</w:t>
      </w:r>
      <w:proofErr w:type="spellStart"/>
      <w:r w:rsidRPr="009412E7">
        <w:rPr>
          <w:rFonts w:ascii="Calibri" w:eastAsia="Times New Roman" w:hAnsi="Calibri" w:cs="Calibri"/>
          <w:b/>
          <w:bCs/>
          <w:kern w:val="0"/>
          <w:lang w:val="tr-TR"/>
          <w14:ligatures w14:val="none"/>
        </w:rPr>
        <w:t>Azərbaijan</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Dövlət</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Mədəniyyət</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və</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İncəsənət</w:t>
      </w:r>
      <w:proofErr w:type="spellEnd"/>
      <w:r w:rsidRPr="009412E7">
        <w:rPr>
          <w:rFonts w:ascii="Calibri" w:eastAsia="Times New Roman" w:hAnsi="Calibri" w:cs="Calibri"/>
          <w:b/>
          <w:bCs/>
          <w:kern w:val="0"/>
          <w:lang w:val="tr-TR"/>
          <w14:ligatures w14:val="none"/>
        </w:rPr>
        <w:t xml:space="preserve"> </w:t>
      </w:r>
      <w:proofErr w:type="spellStart"/>
      <w:r w:rsidRPr="009412E7">
        <w:rPr>
          <w:rFonts w:ascii="Calibri" w:eastAsia="Times New Roman" w:hAnsi="Calibri" w:cs="Calibri"/>
          <w:b/>
          <w:bCs/>
          <w:kern w:val="0"/>
          <w:lang w:val="tr-TR"/>
          <w14:ligatures w14:val="none"/>
        </w:rPr>
        <w:t>Universiteti</w:t>
      </w:r>
      <w:proofErr w:type="spellEnd"/>
      <w:r w:rsidRPr="009412E7">
        <w:rPr>
          <w:rFonts w:ascii="Calibri" w:eastAsia="Times New Roman" w:hAnsi="Calibri" w:cs="Calibri"/>
          <w:b/>
          <w:bCs/>
          <w:kern w:val="0"/>
          <w:lang w:val="tr-TR"/>
          <w14:ligatures w14:val="none"/>
        </w:rPr>
        <w:t>)</w:t>
      </w:r>
      <w:r w:rsidRPr="009412E7">
        <w:rPr>
          <w:rFonts w:ascii="Calibri" w:eastAsia="Times New Roman" w:hAnsi="Calibri" w:cs="Calibri"/>
          <w:kern w:val="0"/>
          <w:lang w:val="tr-TR"/>
          <w14:ligatures w14:val="none"/>
        </w:rPr>
        <w:br/>
        <w:t xml:space="preserve">Bu </w:t>
      </w:r>
      <w:proofErr w:type="gramStart"/>
      <w:r w:rsidRPr="009412E7">
        <w:rPr>
          <w:rFonts w:ascii="Calibri" w:eastAsia="Times New Roman" w:hAnsi="Calibri" w:cs="Calibri"/>
          <w:kern w:val="0"/>
          <w:lang w:val="tr-TR"/>
          <w14:ligatures w14:val="none"/>
        </w:rPr>
        <w:t>işbirliği</w:t>
      </w:r>
      <w:proofErr w:type="gramEnd"/>
      <w:r w:rsidRPr="009412E7">
        <w:rPr>
          <w:rFonts w:ascii="Calibri" w:eastAsia="Times New Roman" w:hAnsi="Calibri" w:cs="Calibri"/>
          <w:kern w:val="0"/>
          <w:lang w:val="tr-TR"/>
          <w14:ligatures w14:val="none"/>
        </w:rPr>
        <w:t xml:space="preserve">, Oyunculuk Bölümü özelinde öğrenci değişim programlarını ve akademik personel hareketliliğini içermektedir. Anlaşma sayesinde hem akademik hem de kültürel bağlar güçlendirilmekte, ortak projeler aracılığıyla bilimsel ve sanatsal etkileşim derinleştirilmektedir.  </w:t>
      </w:r>
    </w:p>
    <w:p w14:paraId="362B33CE" w14:textId="77777777" w:rsidR="009412E7" w:rsidRPr="009412E7" w:rsidRDefault="009412E7" w:rsidP="009412E7">
      <w:pPr>
        <w:pStyle w:val="ListParagraph"/>
        <w:spacing w:before="100" w:beforeAutospacing="1" w:after="100" w:afterAutospacing="1" w:line="240" w:lineRule="auto"/>
        <w:rPr>
          <w:rFonts w:ascii="Calibri" w:eastAsia="Times New Roman" w:hAnsi="Calibri" w:cs="Calibri"/>
          <w:kern w:val="0"/>
          <w:lang w:val="tr-TR"/>
          <w14:ligatures w14:val="none"/>
        </w:rPr>
      </w:pPr>
    </w:p>
    <w:p w14:paraId="326F3DCE" w14:textId="77777777" w:rsidR="009412E7" w:rsidRPr="009412E7" w:rsidRDefault="009412E7" w:rsidP="009412E7">
      <w:pPr>
        <w:pStyle w:val="ListParagraph"/>
        <w:rPr>
          <w:rFonts w:ascii="Calibri" w:eastAsia="Times New Roman" w:hAnsi="Calibri" w:cs="Calibri"/>
          <w:b/>
          <w:bCs/>
          <w:kern w:val="0"/>
          <w:lang w:val="tr-TR"/>
          <w14:ligatures w14:val="none"/>
        </w:rPr>
      </w:pPr>
    </w:p>
    <w:p w14:paraId="70A2C4C0" w14:textId="77777777" w:rsidR="009412E7" w:rsidRPr="009412E7" w:rsidRDefault="009412E7" w:rsidP="009412E7">
      <w:pPr>
        <w:pStyle w:val="ListParagraph"/>
        <w:numPr>
          <w:ilvl w:val="0"/>
          <w:numId w:val="3"/>
        </w:numPr>
        <w:spacing w:before="100" w:beforeAutospacing="1" w:after="100" w:afterAutospacing="1" w:line="240" w:lineRule="auto"/>
        <w:rPr>
          <w:rFonts w:ascii="Calibri" w:eastAsia="Times New Roman" w:hAnsi="Calibri" w:cs="Calibri"/>
          <w:kern w:val="0"/>
          <w:lang w:val="tr-TR"/>
          <w14:ligatures w14:val="none"/>
        </w:rPr>
      </w:pPr>
      <w:r w:rsidRPr="009412E7">
        <w:rPr>
          <w:rFonts w:ascii="Calibri" w:eastAsia="Times New Roman" w:hAnsi="Calibri" w:cs="Calibri"/>
          <w:b/>
          <w:bCs/>
          <w:kern w:val="0"/>
          <w:lang w:val="tr-TR"/>
          <w14:ligatures w14:val="none"/>
        </w:rPr>
        <w:t xml:space="preserve">Pakistan – Greenwich </w:t>
      </w:r>
      <w:proofErr w:type="spellStart"/>
      <w:r w:rsidRPr="009412E7">
        <w:rPr>
          <w:rFonts w:ascii="Calibri" w:eastAsia="Times New Roman" w:hAnsi="Calibri" w:cs="Calibri"/>
          <w:b/>
          <w:bCs/>
          <w:kern w:val="0"/>
          <w:lang w:val="tr-TR"/>
          <w14:ligatures w14:val="none"/>
        </w:rPr>
        <w:t>University</w:t>
      </w:r>
      <w:proofErr w:type="spellEnd"/>
      <w:r w:rsidRPr="009412E7">
        <w:rPr>
          <w:rFonts w:ascii="Calibri" w:eastAsia="Times New Roman" w:hAnsi="Calibri" w:cs="Calibri"/>
          <w:kern w:val="0"/>
          <w:lang w:val="tr-TR"/>
          <w14:ligatures w14:val="none"/>
        </w:rPr>
        <w:br/>
        <w:t xml:space="preserve">Pakistan’daki Greenwich Üniversitesi ile sürdürülen </w:t>
      </w:r>
      <w:proofErr w:type="gramStart"/>
      <w:r w:rsidRPr="009412E7">
        <w:rPr>
          <w:rFonts w:ascii="Calibri" w:eastAsia="Times New Roman" w:hAnsi="Calibri" w:cs="Calibri"/>
          <w:kern w:val="0"/>
          <w:lang w:val="tr-TR"/>
          <w14:ligatures w14:val="none"/>
        </w:rPr>
        <w:t>işbirliği</w:t>
      </w:r>
      <w:proofErr w:type="gramEnd"/>
      <w:r w:rsidRPr="009412E7">
        <w:rPr>
          <w:rFonts w:ascii="Calibri" w:eastAsia="Times New Roman" w:hAnsi="Calibri" w:cs="Calibri"/>
          <w:kern w:val="0"/>
          <w:lang w:val="tr-TR"/>
          <w14:ligatures w14:val="none"/>
        </w:rPr>
        <w:t xml:space="preserve">, Görsel İletişim Tasarımı Bölümü öğrencileri için değişim fırsatları yaratırken, akademik mobiliteye ve iki kurum arasında disiplinlerarası </w:t>
      </w:r>
      <w:proofErr w:type="gramStart"/>
      <w:r w:rsidRPr="009412E7">
        <w:rPr>
          <w:rFonts w:ascii="Calibri" w:eastAsia="Times New Roman" w:hAnsi="Calibri" w:cs="Calibri"/>
          <w:kern w:val="0"/>
          <w:lang w:val="tr-TR"/>
          <w14:ligatures w14:val="none"/>
        </w:rPr>
        <w:t>işbirliklerine</w:t>
      </w:r>
      <w:proofErr w:type="gramEnd"/>
      <w:r w:rsidRPr="009412E7">
        <w:rPr>
          <w:rFonts w:ascii="Calibri" w:eastAsia="Times New Roman" w:hAnsi="Calibri" w:cs="Calibri"/>
          <w:kern w:val="0"/>
          <w:lang w:val="tr-TR"/>
          <w14:ligatures w14:val="none"/>
        </w:rPr>
        <w:t xml:space="preserve"> zemin hazırlamaktadır.</w:t>
      </w:r>
    </w:p>
    <w:p w14:paraId="2F62ED71" w14:textId="77777777" w:rsidR="009412E7" w:rsidRPr="009412E7" w:rsidRDefault="009412E7" w:rsidP="009412E7">
      <w:pPr>
        <w:pStyle w:val="ListParagraph"/>
        <w:rPr>
          <w:rFonts w:ascii="Calibri" w:eastAsia="Times New Roman" w:hAnsi="Calibri" w:cs="Calibri"/>
          <w:kern w:val="0"/>
          <w:lang w:val="tr-TR"/>
          <w14:ligatures w14:val="none"/>
        </w:rPr>
      </w:pPr>
    </w:p>
    <w:p w14:paraId="013BCCEA" w14:textId="77777777" w:rsidR="009412E7" w:rsidRPr="009412E7" w:rsidRDefault="009412E7" w:rsidP="009412E7">
      <w:pPr>
        <w:rPr>
          <w:rFonts w:ascii="Calibri" w:hAnsi="Calibri" w:cs="Calibri"/>
          <w:sz w:val="24"/>
          <w:szCs w:val="24"/>
        </w:rPr>
      </w:pPr>
      <w:r w:rsidRPr="009412E7">
        <w:rPr>
          <w:rFonts w:ascii="Calibri" w:hAnsi="Calibri" w:cs="Calibri"/>
          <w:sz w:val="24"/>
          <w:szCs w:val="24"/>
        </w:rPr>
        <w:lastRenderedPageBreak/>
        <w:t xml:space="preserve">ARUCAD, bu uluslararası ortaklıklar aracılığıyla öğrencilerine yalnızca bilgi değil, aynı zamanda farklı kültürlerde düşünme, üretme ve </w:t>
      </w:r>
      <w:proofErr w:type="gramStart"/>
      <w:r w:rsidRPr="009412E7">
        <w:rPr>
          <w:rFonts w:ascii="Calibri" w:hAnsi="Calibri" w:cs="Calibri"/>
          <w:sz w:val="24"/>
          <w:szCs w:val="24"/>
        </w:rPr>
        <w:t>işbirliği</w:t>
      </w:r>
      <w:proofErr w:type="gramEnd"/>
      <w:r w:rsidRPr="009412E7">
        <w:rPr>
          <w:rFonts w:ascii="Calibri" w:hAnsi="Calibri" w:cs="Calibri"/>
          <w:sz w:val="24"/>
          <w:szCs w:val="24"/>
        </w:rPr>
        <w:t xml:space="preserve"> yapma becerisi kazandırmayı hedeflemektedir. Üniversite, eğitim alanındaki uluslararasılaşmayı stratejik bir öncelik olarak benimsemektedir.   </w:t>
      </w:r>
    </w:p>
    <w:p w14:paraId="684717E4" w14:textId="275AF69E" w:rsidR="009412E7" w:rsidRPr="009412E7" w:rsidRDefault="009412E7" w:rsidP="009412E7">
      <w:pPr>
        <w:spacing w:before="100" w:beforeAutospacing="1" w:after="100" w:afterAutospacing="1"/>
        <w:jc w:val="both"/>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Kampüs Olanakları ve Altyapı </w:t>
      </w:r>
      <w:r w:rsidR="00B9520F">
        <w:rPr>
          <w:rFonts w:ascii="Calibri" w:hAnsi="Calibri" w:cs="Calibri"/>
          <w:b/>
          <w:bCs/>
          <w:color w:val="000000"/>
          <w:sz w:val="24"/>
          <w:szCs w:val="24"/>
          <w:lang w:eastAsia="en-GB"/>
        </w:rPr>
        <w:t xml:space="preserve"> </w:t>
      </w:r>
    </w:p>
    <w:p w14:paraId="0A6C727A" w14:textId="466B1615" w:rsidR="009412E7" w:rsidRPr="009412E7" w:rsidRDefault="009412E7" w:rsidP="009412E7">
      <w:pPr>
        <w:spacing w:before="100" w:beforeAutospacing="1" w:after="100" w:afterAutospacing="1"/>
        <w:jc w:val="both"/>
        <w:rPr>
          <w:rFonts w:ascii="Calibri" w:hAnsi="Calibri" w:cs="Calibri"/>
          <w:sz w:val="24"/>
          <w:szCs w:val="24"/>
        </w:rPr>
      </w:pPr>
      <w:proofErr w:type="spellStart"/>
      <w:r w:rsidRPr="009412E7">
        <w:rPr>
          <w:rFonts w:ascii="Calibri" w:hAnsi="Calibri" w:cs="Calibri"/>
          <w:color w:val="000000" w:themeColor="text1"/>
          <w:sz w:val="24"/>
          <w:szCs w:val="24"/>
        </w:rPr>
        <w:t>ARUCAD’ın</w:t>
      </w:r>
      <w:proofErr w:type="spellEnd"/>
      <w:r w:rsidRPr="009412E7">
        <w:rPr>
          <w:rFonts w:ascii="Calibri" w:hAnsi="Calibri" w:cs="Calibri"/>
          <w:color w:val="000000" w:themeColor="text1"/>
          <w:sz w:val="24"/>
          <w:szCs w:val="24"/>
        </w:rPr>
        <w:t xml:space="preserve"> eğitim felsefesi, üretime dayalı sanat ve tasarım eğitimi vermektir</w:t>
      </w:r>
      <w:r w:rsidRPr="009412E7">
        <w:rPr>
          <w:rFonts w:ascii="Calibri" w:hAnsi="Calibri" w:cs="Calibri"/>
          <w:b/>
          <w:color w:val="000000" w:themeColor="text1"/>
          <w:sz w:val="24"/>
          <w:szCs w:val="24"/>
        </w:rPr>
        <w:t>.</w:t>
      </w:r>
      <w:r w:rsidRPr="009412E7">
        <w:rPr>
          <w:rFonts w:ascii="Calibri" w:hAnsi="Calibri" w:cs="Calibri"/>
          <w:color w:val="000000" w:themeColor="text1"/>
          <w:sz w:val="24"/>
          <w:szCs w:val="24"/>
        </w:rPr>
        <w:t xml:space="preserve"> Üniversitede 25 stüdyo, 17 atölye, 10 laboratuvar ve </w:t>
      </w:r>
      <w:r w:rsidR="002B542F">
        <w:rPr>
          <w:rFonts w:ascii="Calibri" w:hAnsi="Calibri" w:cs="Calibri"/>
          <w:color w:val="000000" w:themeColor="text1"/>
          <w:sz w:val="24"/>
          <w:szCs w:val="24"/>
        </w:rPr>
        <w:t xml:space="preserve">3 </w:t>
      </w:r>
      <w:r w:rsidRPr="009412E7">
        <w:rPr>
          <w:rFonts w:ascii="Calibri" w:hAnsi="Calibri" w:cs="Calibri"/>
          <w:color w:val="000000" w:themeColor="text1"/>
          <w:sz w:val="24"/>
          <w:szCs w:val="24"/>
        </w:rPr>
        <w:t xml:space="preserve">sahne bulunmaktadır. </w:t>
      </w:r>
      <w:r w:rsidRPr="009412E7">
        <w:rPr>
          <w:rFonts w:ascii="Calibri" w:hAnsi="Calibri" w:cs="Calibri"/>
          <w:sz w:val="24"/>
          <w:szCs w:val="24"/>
        </w:rPr>
        <w:t xml:space="preserve">Yüksek kapasiteli üretim olanaklarına sahip atölyelerin desteğiyle yürütülen uygulamalı dersler, öğrencilerin el becerilerini, düşünme yetilerini ve yorumlama kabiliyetlerini en üst düzeye çıkarmaktadır. </w:t>
      </w:r>
    </w:p>
    <w:p w14:paraId="7D707454" w14:textId="77777777" w:rsidR="009412E7" w:rsidRPr="009412E7" w:rsidRDefault="009412E7" w:rsidP="009412E7">
      <w:pPr>
        <w:spacing w:before="100" w:beforeAutospacing="1" w:after="100" w:afterAutospacing="1"/>
        <w:jc w:val="both"/>
        <w:rPr>
          <w:rFonts w:ascii="Calibri" w:hAnsi="Calibri" w:cs="Calibri"/>
          <w:sz w:val="24"/>
          <w:szCs w:val="24"/>
        </w:rPr>
      </w:pPr>
      <w:proofErr w:type="spellStart"/>
      <w:r w:rsidRPr="009412E7">
        <w:rPr>
          <w:rFonts w:ascii="Calibri" w:hAnsi="Calibri" w:cs="Calibri"/>
          <w:sz w:val="24"/>
          <w:szCs w:val="24"/>
        </w:rPr>
        <w:t>ARUCAD’da</w:t>
      </w:r>
      <w:proofErr w:type="spellEnd"/>
      <w:r w:rsidRPr="009412E7">
        <w:rPr>
          <w:rFonts w:ascii="Calibri" w:hAnsi="Calibri" w:cs="Calibri"/>
          <w:sz w:val="24"/>
          <w:szCs w:val="24"/>
        </w:rPr>
        <w:t xml:space="preserve"> öğrencilere, edinecekleri teorik bilgileri, çok çeşitli atölye çalışmaları ile uygulamaya dönüştürmelerini ve farklı alanlarda tecrübe kazanmalarını sağlayan yaratıcı bir ortam sunulmaktadır.    </w:t>
      </w:r>
    </w:p>
    <w:p w14:paraId="5E2BBBB1" w14:textId="77777777" w:rsidR="009412E7" w:rsidRPr="009412E7" w:rsidRDefault="009412E7" w:rsidP="009412E7">
      <w:pPr>
        <w:spacing w:before="100" w:beforeAutospacing="1" w:after="100" w:afterAutospacing="1"/>
        <w:jc w:val="both"/>
        <w:rPr>
          <w:rFonts w:ascii="Calibri" w:hAnsi="Calibri" w:cs="Calibri"/>
          <w:b/>
          <w:color w:val="44546A" w:themeColor="text2"/>
          <w:sz w:val="24"/>
          <w:szCs w:val="24"/>
        </w:rPr>
      </w:pPr>
      <w:r w:rsidRPr="009412E7">
        <w:rPr>
          <w:rFonts w:ascii="Calibri" w:hAnsi="Calibri" w:cs="Calibri"/>
          <w:b/>
          <w:color w:val="44546A" w:themeColor="text2"/>
          <w:sz w:val="24"/>
          <w:szCs w:val="24"/>
        </w:rPr>
        <w:t xml:space="preserve">25 Stüdyo  </w:t>
      </w:r>
    </w:p>
    <w:p w14:paraId="4ECC54D5"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•Film Stüdyosu</w:t>
      </w:r>
    </w:p>
    <w:p w14:paraId="0FDF5FED"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Animasyon Stüdyosu</w:t>
      </w:r>
    </w:p>
    <w:p w14:paraId="076FB3D5"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Fotoğraf ve Video Stüdyosu (2)</w:t>
      </w:r>
    </w:p>
    <w:p w14:paraId="6352B6B6"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xml:space="preserve">• </w:t>
      </w:r>
      <w:proofErr w:type="spellStart"/>
      <w:r w:rsidRPr="009412E7">
        <w:rPr>
          <w:rFonts w:ascii="Calibri" w:hAnsi="Calibri" w:cs="Calibri"/>
          <w:color w:val="000000" w:themeColor="text1"/>
          <w:sz w:val="24"/>
          <w:szCs w:val="24"/>
        </w:rPr>
        <w:t>Green</w:t>
      </w:r>
      <w:proofErr w:type="spellEnd"/>
      <w:r w:rsidRPr="009412E7">
        <w:rPr>
          <w:rFonts w:ascii="Calibri" w:hAnsi="Calibri" w:cs="Calibri"/>
          <w:color w:val="000000" w:themeColor="text1"/>
          <w:sz w:val="24"/>
          <w:szCs w:val="24"/>
        </w:rPr>
        <w:t xml:space="preserve"> Box Stüdyosu</w:t>
      </w:r>
    </w:p>
    <w:p w14:paraId="77385721"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Dijital Baskı Stüdyosu</w:t>
      </w:r>
    </w:p>
    <w:p w14:paraId="47738639"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Ses Stüdyosu</w:t>
      </w:r>
    </w:p>
    <w:p w14:paraId="35F10EA7"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Tasarım Stüdyosu (3)</w:t>
      </w:r>
    </w:p>
    <w:p w14:paraId="7BCBDD41"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Disiplinlerarası Stüdyo (7)</w:t>
      </w:r>
    </w:p>
    <w:p w14:paraId="56F3F67B"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Sanat Stüdyosu (3)</w:t>
      </w:r>
    </w:p>
    <w:p w14:paraId="6843ADDD"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Dans Stüdyosu</w:t>
      </w:r>
    </w:p>
    <w:p w14:paraId="0771E7AE"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Performans Stüdyosu</w:t>
      </w:r>
    </w:p>
    <w:p w14:paraId="37D1C35F"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Oyunculuk / Tiyatro Stüdyosu</w:t>
      </w:r>
    </w:p>
    <w:p w14:paraId="0540E018" w14:textId="77777777" w:rsidR="009412E7" w:rsidRPr="009412E7" w:rsidRDefault="009412E7" w:rsidP="009412E7">
      <w:pPr>
        <w:spacing w:before="100" w:beforeAutospacing="1" w:after="100" w:afterAutospacing="1"/>
        <w:contextualSpacing/>
        <w:jc w:val="both"/>
        <w:rPr>
          <w:rFonts w:ascii="Calibri" w:hAnsi="Calibri" w:cs="Calibri"/>
          <w:color w:val="000000" w:themeColor="text1"/>
          <w:sz w:val="24"/>
          <w:szCs w:val="24"/>
        </w:rPr>
      </w:pPr>
      <w:r w:rsidRPr="009412E7">
        <w:rPr>
          <w:rFonts w:ascii="Calibri" w:hAnsi="Calibri" w:cs="Calibri"/>
          <w:color w:val="000000" w:themeColor="text1"/>
          <w:sz w:val="24"/>
          <w:szCs w:val="24"/>
        </w:rPr>
        <w:t xml:space="preserve">• Tekstil Tasarım Stüdyosu Pilates </w:t>
      </w:r>
    </w:p>
    <w:p w14:paraId="24E19E43" w14:textId="77777777" w:rsidR="009412E7" w:rsidRPr="009412E7" w:rsidRDefault="009412E7" w:rsidP="009412E7">
      <w:pPr>
        <w:spacing w:before="100" w:beforeAutospacing="1" w:after="100" w:afterAutospacing="1"/>
        <w:contextualSpacing/>
        <w:jc w:val="both"/>
        <w:rPr>
          <w:rFonts w:ascii="Calibri" w:hAnsi="Calibri" w:cs="Calibri"/>
          <w:sz w:val="24"/>
          <w:szCs w:val="24"/>
        </w:rPr>
      </w:pPr>
      <w:r w:rsidRPr="009412E7">
        <w:rPr>
          <w:rFonts w:ascii="Calibri" w:hAnsi="Calibri" w:cs="Calibri"/>
          <w:color w:val="000000" w:themeColor="text1"/>
          <w:sz w:val="24"/>
          <w:szCs w:val="24"/>
        </w:rPr>
        <w:t xml:space="preserve">• Bale ve Pilates Stüdyosu  </w:t>
      </w:r>
    </w:p>
    <w:p w14:paraId="7E8123E3" w14:textId="77777777" w:rsidR="009412E7" w:rsidRPr="009412E7" w:rsidRDefault="009412E7" w:rsidP="009412E7">
      <w:pPr>
        <w:pStyle w:val="Heading2"/>
        <w:spacing w:before="0" w:after="100" w:afterAutospacing="1" w:line="240" w:lineRule="auto"/>
        <w:ind w:right="340"/>
        <w:contextualSpacing/>
        <w:jc w:val="both"/>
        <w:rPr>
          <w:rFonts w:ascii="Calibri" w:hAnsi="Calibri" w:cs="Calibri"/>
          <w:b/>
          <w:color w:val="44546A" w:themeColor="text2"/>
          <w:sz w:val="24"/>
          <w:szCs w:val="24"/>
          <w:lang w:val="tr-TR"/>
        </w:rPr>
      </w:pPr>
    </w:p>
    <w:p w14:paraId="3B4ABA78" w14:textId="77777777" w:rsidR="009412E7" w:rsidRPr="009412E7" w:rsidRDefault="009412E7" w:rsidP="009412E7">
      <w:pPr>
        <w:pStyle w:val="Heading2"/>
        <w:spacing w:before="0" w:after="100" w:afterAutospacing="1" w:line="360" w:lineRule="auto"/>
        <w:ind w:right="340"/>
        <w:contextualSpacing/>
        <w:jc w:val="both"/>
        <w:rPr>
          <w:rFonts w:ascii="Calibri" w:hAnsi="Calibri" w:cs="Calibri"/>
          <w:b/>
          <w:color w:val="44546A" w:themeColor="text2"/>
          <w:sz w:val="24"/>
          <w:szCs w:val="24"/>
          <w:lang w:val="tr-TR"/>
        </w:rPr>
      </w:pPr>
      <w:r w:rsidRPr="009412E7">
        <w:rPr>
          <w:rFonts w:ascii="Calibri" w:hAnsi="Calibri" w:cs="Calibri"/>
          <w:b/>
          <w:color w:val="44546A" w:themeColor="text2"/>
          <w:sz w:val="24"/>
          <w:szCs w:val="24"/>
          <w:lang w:val="tr-TR"/>
        </w:rPr>
        <w:t xml:space="preserve">17 Atölye  </w:t>
      </w:r>
    </w:p>
    <w:p w14:paraId="3CE062F0" w14:textId="77777777" w:rsidR="009412E7" w:rsidRPr="009412E7" w:rsidRDefault="009412E7" w:rsidP="009412E7">
      <w:pPr>
        <w:pStyle w:val="Heading2"/>
        <w:numPr>
          <w:ilvl w:val="1"/>
          <w:numId w:val="7"/>
        </w:numPr>
        <w:spacing w:before="100" w:beforeAutospacing="1" w:after="100" w:afterAutospacing="1" w:line="240" w:lineRule="auto"/>
        <w:ind w:left="357" w:hanging="357"/>
        <w:contextualSpacing/>
        <w:jc w:val="both"/>
        <w:rPr>
          <w:rFonts w:ascii="Calibri" w:hAnsi="Calibri" w:cs="Calibri"/>
          <w:color w:val="000000" w:themeColor="text1"/>
          <w:sz w:val="24"/>
          <w:szCs w:val="24"/>
          <w:lang w:val="tr-TR"/>
        </w:rPr>
      </w:pPr>
      <w:r w:rsidRPr="009412E7">
        <w:rPr>
          <w:rFonts w:ascii="Calibri" w:hAnsi="Calibri" w:cs="Calibri"/>
          <w:color w:val="000000" w:themeColor="text1"/>
          <w:sz w:val="24"/>
          <w:szCs w:val="24"/>
          <w:lang w:val="tr-TR"/>
        </w:rPr>
        <w:t>Baskı Atölyesi</w:t>
      </w:r>
    </w:p>
    <w:p w14:paraId="074066C2" w14:textId="77777777" w:rsidR="009412E7" w:rsidRPr="009412E7" w:rsidRDefault="009412E7" w:rsidP="009412E7">
      <w:pPr>
        <w:pStyle w:val="Heading2"/>
        <w:numPr>
          <w:ilvl w:val="1"/>
          <w:numId w:val="7"/>
        </w:numPr>
        <w:spacing w:before="100" w:beforeAutospacing="1" w:after="100" w:afterAutospacing="1" w:line="240" w:lineRule="auto"/>
        <w:ind w:left="357" w:hanging="357"/>
        <w:contextualSpacing/>
        <w:jc w:val="both"/>
        <w:rPr>
          <w:rFonts w:ascii="Calibri" w:hAnsi="Calibri" w:cs="Calibri"/>
          <w:color w:val="000000" w:themeColor="text1"/>
          <w:sz w:val="24"/>
          <w:szCs w:val="24"/>
          <w:lang w:val="tr-TR"/>
        </w:rPr>
      </w:pPr>
      <w:r w:rsidRPr="009412E7">
        <w:rPr>
          <w:rFonts w:ascii="Calibri" w:hAnsi="Calibri" w:cs="Calibri"/>
          <w:color w:val="000000" w:themeColor="text1"/>
          <w:sz w:val="24"/>
          <w:szCs w:val="24"/>
          <w:lang w:val="tr-TR"/>
        </w:rPr>
        <w:t>Resim Atölyesi</w:t>
      </w:r>
    </w:p>
    <w:p w14:paraId="4CB2E496"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Heykel Atölyesi</w:t>
      </w:r>
    </w:p>
    <w:p w14:paraId="05F82C9B"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Seramik Atölyesi</w:t>
      </w:r>
    </w:p>
    <w:p w14:paraId="1CD3EF2F"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Döküm Atölyesi</w:t>
      </w:r>
    </w:p>
    <w:p w14:paraId="098B8C62"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Cam Üfleme Atölyesi</w:t>
      </w:r>
    </w:p>
    <w:p w14:paraId="499548D1"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lastRenderedPageBreak/>
        <w:t>Soğuk Cam Atölyesi</w:t>
      </w:r>
    </w:p>
    <w:p w14:paraId="7F17631F"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Ahşap Atölyesi</w:t>
      </w:r>
    </w:p>
    <w:p w14:paraId="3F429D5D"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Marangoz Atölyesi</w:t>
      </w:r>
    </w:p>
    <w:p w14:paraId="799BD16C"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Taş Yontu Atölyesi</w:t>
      </w:r>
    </w:p>
    <w:p w14:paraId="69BE17DD"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Cam Füzyon Atölyesi</w:t>
      </w:r>
    </w:p>
    <w:p w14:paraId="3CA66E66"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Cam Gravür Atölyesi</w:t>
      </w:r>
    </w:p>
    <w:p w14:paraId="57E61539"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Cam </w:t>
      </w:r>
      <w:proofErr w:type="spellStart"/>
      <w:r w:rsidRPr="009412E7">
        <w:rPr>
          <w:rFonts w:ascii="Calibri" w:hAnsi="Calibri" w:cs="Calibri"/>
          <w:color w:val="000000" w:themeColor="text1"/>
          <w:lang w:val="tr-TR"/>
        </w:rPr>
        <w:t>Finisaj</w:t>
      </w:r>
      <w:proofErr w:type="spellEnd"/>
      <w:r w:rsidRPr="009412E7">
        <w:rPr>
          <w:rFonts w:ascii="Calibri" w:hAnsi="Calibri" w:cs="Calibri"/>
          <w:color w:val="000000" w:themeColor="text1"/>
          <w:lang w:val="tr-TR"/>
        </w:rPr>
        <w:t xml:space="preserve"> Atölyesi</w:t>
      </w:r>
    </w:p>
    <w:p w14:paraId="30C90134"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Sıcak Cam Atölyesi</w:t>
      </w:r>
    </w:p>
    <w:p w14:paraId="2A3FE509"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Vitray Atölyesi</w:t>
      </w:r>
    </w:p>
    <w:p w14:paraId="70424622"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Kalıpla Şekillendirme Atölyesi</w:t>
      </w:r>
    </w:p>
    <w:p w14:paraId="39898B93" w14:textId="77777777" w:rsidR="009412E7" w:rsidRPr="009412E7" w:rsidRDefault="009412E7" w:rsidP="009412E7">
      <w:pPr>
        <w:pStyle w:val="ListParagraph"/>
        <w:numPr>
          <w:ilvl w:val="1"/>
          <w:numId w:val="7"/>
        </w:numPr>
        <w:spacing w:before="100" w:beforeAutospacing="1" w:after="100" w:afterAutospacing="1"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Açık Alevde Şekillendirme Atölyesi </w:t>
      </w:r>
    </w:p>
    <w:p w14:paraId="6CBC5EBE" w14:textId="111E4C2A" w:rsidR="009412E7" w:rsidRPr="009412E7" w:rsidRDefault="002B542F" w:rsidP="009412E7">
      <w:pPr>
        <w:spacing w:line="360" w:lineRule="auto"/>
        <w:ind w:right="340"/>
        <w:jc w:val="both"/>
        <w:rPr>
          <w:rFonts w:ascii="Calibri" w:hAnsi="Calibri" w:cs="Calibri"/>
          <w:b/>
          <w:color w:val="000000" w:themeColor="text1"/>
          <w:sz w:val="24"/>
          <w:szCs w:val="24"/>
        </w:rPr>
      </w:pPr>
      <w:r>
        <w:rPr>
          <w:rFonts w:ascii="Calibri" w:hAnsi="Calibri" w:cs="Calibri"/>
          <w:b/>
          <w:color w:val="000000" w:themeColor="text1"/>
          <w:sz w:val="24"/>
          <w:szCs w:val="24"/>
        </w:rPr>
        <w:t xml:space="preserve">10 </w:t>
      </w:r>
      <w:r w:rsidR="009412E7" w:rsidRPr="009412E7">
        <w:rPr>
          <w:rFonts w:ascii="Calibri" w:hAnsi="Calibri" w:cs="Calibri"/>
          <w:b/>
          <w:color w:val="000000" w:themeColor="text1"/>
          <w:sz w:val="24"/>
          <w:szCs w:val="24"/>
        </w:rPr>
        <w:t>Laboratuvar</w:t>
      </w:r>
      <w:r>
        <w:rPr>
          <w:rFonts w:ascii="Calibri" w:hAnsi="Calibri" w:cs="Calibri"/>
          <w:b/>
          <w:color w:val="000000" w:themeColor="text1"/>
          <w:sz w:val="24"/>
          <w:szCs w:val="24"/>
        </w:rPr>
        <w:t xml:space="preserve"> </w:t>
      </w:r>
      <w:r w:rsidR="009412E7" w:rsidRPr="009412E7">
        <w:rPr>
          <w:rFonts w:ascii="Calibri" w:hAnsi="Calibri" w:cs="Calibri"/>
          <w:b/>
          <w:color w:val="000000" w:themeColor="text1"/>
          <w:sz w:val="24"/>
          <w:szCs w:val="24"/>
        </w:rPr>
        <w:t xml:space="preserve"> </w:t>
      </w:r>
    </w:p>
    <w:p w14:paraId="118B7EC9" w14:textId="77777777" w:rsidR="009412E7" w:rsidRPr="009412E7" w:rsidRDefault="009412E7" w:rsidP="009412E7">
      <w:pPr>
        <w:pStyle w:val="ListParagraph"/>
        <w:numPr>
          <w:ilvl w:val="0"/>
          <w:numId w:val="9"/>
        </w:numPr>
        <w:spacing w:after="0"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PC </w:t>
      </w:r>
      <w:proofErr w:type="spellStart"/>
      <w:r w:rsidRPr="009412E7">
        <w:rPr>
          <w:rFonts w:ascii="Calibri" w:hAnsi="Calibri" w:cs="Calibri"/>
          <w:color w:val="000000" w:themeColor="text1"/>
          <w:lang w:val="tr-TR"/>
        </w:rPr>
        <w:t>Lab</w:t>
      </w:r>
      <w:proofErr w:type="spellEnd"/>
      <w:r w:rsidRPr="009412E7">
        <w:rPr>
          <w:rFonts w:ascii="Calibri" w:hAnsi="Calibri" w:cs="Calibri"/>
          <w:color w:val="000000" w:themeColor="text1"/>
          <w:lang w:val="tr-TR"/>
        </w:rPr>
        <w:t xml:space="preserve"> (5) </w:t>
      </w:r>
    </w:p>
    <w:p w14:paraId="2F8B9DE4" w14:textId="77777777" w:rsidR="009412E7" w:rsidRPr="009412E7" w:rsidRDefault="009412E7" w:rsidP="009412E7">
      <w:pPr>
        <w:pStyle w:val="ListParagraph"/>
        <w:numPr>
          <w:ilvl w:val="0"/>
          <w:numId w:val="9"/>
        </w:numPr>
        <w:spacing w:after="0"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Mac </w:t>
      </w:r>
      <w:proofErr w:type="spellStart"/>
      <w:r w:rsidRPr="009412E7">
        <w:rPr>
          <w:rFonts w:ascii="Calibri" w:hAnsi="Calibri" w:cs="Calibri"/>
          <w:color w:val="000000" w:themeColor="text1"/>
          <w:lang w:val="tr-TR"/>
        </w:rPr>
        <w:t>Lab</w:t>
      </w:r>
      <w:proofErr w:type="spellEnd"/>
      <w:r w:rsidRPr="009412E7">
        <w:rPr>
          <w:rFonts w:ascii="Calibri" w:hAnsi="Calibri" w:cs="Calibri"/>
          <w:color w:val="000000" w:themeColor="text1"/>
          <w:lang w:val="tr-TR"/>
        </w:rPr>
        <w:t xml:space="preserve"> (3) </w:t>
      </w:r>
    </w:p>
    <w:p w14:paraId="1A350880" w14:textId="77777777" w:rsidR="009412E7" w:rsidRPr="009412E7" w:rsidRDefault="009412E7" w:rsidP="009412E7">
      <w:pPr>
        <w:pStyle w:val="ListParagraph"/>
        <w:numPr>
          <w:ilvl w:val="0"/>
          <w:numId w:val="9"/>
        </w:numPr>
        <w:spacing w:after="0"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Seramik </w:t>
      </w:r>
      <w:proofErr w:type="spellStart"/>
      <w:r w:rsidRPr="009412E7">
        <w:rPr>
          <w:rFonts w:ascii="Calibri" w:hAnsi="Calibri" w:cs="Calibri"/>
          <w:color w:val="000000" w:themeColor="text1"/>
          <w:lang w:val="tr-TR"/>
        </w:rPr>
        <w:t>Lab</w:t>
      </w:r>
      <w:proofErr w:type="spellEnd"/>
      <w:r w:rsidRPr="009412E7">
        <w:rPr>
          <w:rFonts w:ascii="Calibri" w:hAnsi="Calibri" w:cs="Calibri"/>
          <w:color w:val="000000" w:themeColor="text1"/>
          <w:lang w:val="tr-TR"/>
        </w:rPr>
        <w:t xml:space="preserve"> </w:t>
      </w:r>
    </w:p>
    <w:p w14:paraId="7F93D3B6" w14:textId="77777777" w:rsidR="009412E7" w:rsidRPr="009412E7" w:rsidRDefault="009412E7" w:rsidP="009412E7">
      <w:pPr>
        <w:pStyle w:val="ListParagraph"/>
        <w:numPr>
          <w:ilvl w:val="0"/>
          <w:numId w:val="9"/>
        </w:numPr>
        <w:spacing w:after="0" w:line="240" w:lineRule="auto"/>
        <w:ind w:left="357" w:hanging="357"/>
        <w:jc w:val="both"/>
        <w:rPr>
          <w:rFonts w:ascii="Calibri" w:hAnsi="Calibri" w:cs="Calibri"/>
          <w:color w:val="000000" w:themeColor="text1"/>
          <w:lang w:val="tr-TR"/>
        </w:rPr>
      </w:pPr>
      <w:proofErr w:type="spellStart"/>
      <w:r w:rsidRPr="009412E7">
        <w:rPr>
          <w:rFonts w:ascii="Calibri" w:hAnsi="Calibri" w:cs="Calibri"/>
          <w:color w:val="000000" w:themeColor="text1"/>
          <w:lang w:val="tr-TR"/>
        </w:rPr>
        <w:t>Fab</w:t>
      </w:r>
      <w:proofErr w:type="spellEnd"/>
      <w:r w:rsidRPr="009412E7">
        <w:rPr>
          <w:rFonts w:ascii="Calibri" w:hAnsi="Calibri" w:cs="Calibri"/>
          <w:color w:val="000000" w:themeColor="text1"/>
          <w:lang w:val="tr-TR"/>
        </w:rPr>
        <w:t xml:space="preserve"> </w:t>
      </w:r>
      <w:proofErr w:type="spellStart"/>
      <w:r w:rsidRPr="009412E7">
        <w:rPr>
          <w:rFonts w:ascii="Calibri" w:hAnsi="Calibri" w:cs="Calibri"/>
          <w:color w:val="000000" w:themeColor="text1"/>
          <w:lang w:val="tr-TR"/>
        </w:rPr>
        <w:t>Lab</w:t>
      </w:r>
      <w:proofErr w:type="spellEnd"/>
      <w:r w:rsidRPr="009412E7">
        <w:rPr>
          <w:rFonts w:ascii="Calibri" w:hAnsi="Calibri" w:cs="Calibri"/>
          <w:color w:val="000000" w:themeColor="text1"/>
          <w:lang w:val="tr-TR"/>
        </w:rPr>
        <w:t xml:space="preserve"> </w:t>
      </w:r>
    </w:p>
    <w:p w14:paraId="652DFCAE" w14:textId="77777777" w:rsidR="009412E7" w:rsidRPr="009412E7" w:rsidRDefault="009412E7" w:rsidP="009412E7">
      <w:pPr>
        <w:jc w:val="both"/>
        <w:rPr>
          <w:rFonts w:ascii="Calibri" w:hAnsi="Calibri" w:cs="Calibri"/>
          <w:color w:val="000000" w:themeColor="text1"/>
          <w:sz w:val="24"/>
          <w:szCs w:val="24"/>
        </w:rPr>
      </w:pPr>
    </w:p>
    <w:p w14:paraId="304379F3" w14:textId="4774DB47" w:rsidR="009412E7" w:rsidRPr="009412E7" w:rsidRDefault="002B542F" w:rsidP="009412E7">
      <w:pPr>
        <w:jc w:val="both"/>
        <w:rPr>
          <w:rFonts w:ascii="Calibri" w:hAnsi="Calibri" w:cs="Calibri"/>
          <w:b/>
          <w:color w:val="000000" w:themeColor="text1"/>
          <w:sz w:val="24"/>
          <w:szCs w:val="24"/>
        </w:rPr>
      </w:pPr>
      <w:r>
        <w:rPr>
          <w:rFonts w:ascii="Calibri" w:hAnsi="Calibri" w:cs="Calibri"/>
          <w:b/>
          <w:color w:val="000000" w:themeColor="text1"/>
          <w:sz w:val="24"/>
          <w:szCs w:val="24"/>
        </w:rPr>
        <w:t xml:space="preserve">3 </w:t>
      </w:r>
      <w:r w:rsidR="009412E7" w:rsidRPr="009412E7">
        <w:rPr>
          <w:rFonts w:ascii="Calibri" w:hAnsi="Calibri" w:cs="Calibri"/>
          <w:b/>
          <w:color w:val="000000" w:themeColor="text1"/>
          <w:sz w:val="24"/>
          <w:szCs w:val="24"/>
        </w:rPr>
        <w:t xml:space="preserve">Sahne </w:t>
      </w:r>
    </w:p>
    <w:p w14:paraId="290A40A9" w14:textId="095F6140" w:rsidR="002B542F" w:rsidRPr="009412E7" w:rsidRDefault="002B542F" w:rsidP="002B542F">
      <w:pPr>
        <w:pStyle w:val="ListParagraph"/>
        <w:numPr>
          <w:ilvl w:val="0"/>
          <w:numId w:val="10"/>
        </w:numPr>
        <w:spacing w:after="0" w:line="240" w:lineRule="auto"/>
        <w:ind w:left="357" w:hanging="357"/>
        <w:jc w:val="both"/>
        <w:rPr>
          <w:rFonts w:ascii="Calibri" w:hAnsi="Calibri" w:cs="Calibri"/>
          <w:color w:val="000000" w:themeColor="text1"/>
          <w:lang w:val="tr-TR"/>
        </w:rPr>
      </w:pPr>
      <w:proofErr w:type="spellStart"/>
      <w:r>
        <w:rPr>
          <w:rFonts w:ascii="Calibri" w:hAnsi="Calibri" w:cs="Calibri"/>
          <w:color w:val="000000" w:themeColor="text1"/>
          <w:lang w:val="tr-TR"/>
        </w:rPr>
        <w:t>Bandabuliya</w:t>
      </w:r>
      <w:proofErr w:type="spellEnd"/>
      <w:r>
        <w:rPr>
          <w:rFonts w:ascii="Calibri" w:hAnsi="Calibri" w:cs="Calibri"/>
          <w:color w:val="000000" w:themeColor="text1"/>
          <w:lang w:val="tr-TR"/>
        </w:rPr>
        <w:t xml:space="preserve"> Sahnesi  </w:t>
      </w:r>
    </w:p>
    <w:p w14:paraId="27AA37D8" w14:textId="77777777" w:rsidR="009412E7" w:rsidRPr="009412E7" w:rsidRDefault="009412E7" w:rsidP="009412E7">
      <w:pPr>
        <w:pStyle w:val="ListParagraph"/>
        <w:numPr>
          <w:ilvl w:val="0"/>
          <w:numId w:val="10"/>
        </w:numPr>
        <w:spacing w:after="0"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Performans Sahnesi </w:t>
      </w:r>
    </w:p>
    <w:p w14:paraId="482D27C5" w14:textId="153AFD52" w:rsidR="009412E7" w:rsidRDefault="009412E7" w:rsidP="009412E7">
      <w:pPr>
        <w:pStyle w:val="ListParagraph"/>
        <w:numPr>
          <w:ilvl w:val="0"/>
          <w:numId w:val="10"/>
        </w:numPr>
        <w:spacing w:after="0" w:line="240" w:lineRule="auto"/>
        <w:ind w:left="357" w:hanging="357"/>
        <w:jc w:val="both"/>
        <w:rPr>
          <w:rFonts w:ascii="Calibri" w:hAnsi="Calibri" w:cs="Calibri"/>
          <w:color w:val="000000" w:themeColor="text1"/>
          <w:lang w:val="tr-TR"/>
        </w:rPr>
      </w:pPr>
      <w:r w:rsidRPr="009412E7">
        <w:rPr>
          <w:rFonts w:ascii="Calibri" w:hAnsi="Calibri" w:cs="Calibri"/>
          <w:color w:val="000000" w:themeColor="text1"/>
          <w:lang w:val="tr-TR"/>
        </w:rPr>
        <w:t xml:space="preserve">Konferans Salonu </w:t>
      </w:r>
    </w:p>
    <w:p w14:paraId="075B834B" w14:textId="77777777" w:rsidR="009412E7" w:rsidRPr="009412E7" w:rsidRDefault="009412E7" w:rsidP="009412E7">
      <w:pPr>
        <w:spacing w:before="100" w:beforeAutospacing="1" w:after="100" w:afterAutospacing="1"/>
        <w:jc w:val="both"/>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14 Öğrenciye 1 Akademisyen Oranı</w:t>
      </w:r>
    </w:p>
    <w:p w14:paraId="5CC875BD" w14:textId="40EE18D8" w:rsidR="009412E7" w:rsidRPr="009412E7" w:rsidRDefault="009412E7" w:rsidP="009412E7">
      <w:pPr>
        <w:rPr>
          <w:rFonts w:ascii="Calibri" w:hAnsi="Calibri" w:cs="Calibri"/>
          <w:sz w:val="24"/>
          <w:szCs w:val="24"/>
        </w:rPr>
      </w:pPr>
      <w:proofErr w:type="spellStart"/>
      <w:r w:rsidRPr="009412E7">
        <w:rPr>
          <w:rFonts w:ascii="Calibri" w:hAnsi="Calibri" w:cs="Calibri"/>
          <w:sz w:val="24"/>
          <w:szCs w:val="24"/>
        </w:rPr>
        <w:t>ARUCAD’da</w:t>
      </w:r>
      <w:proofErr w:type="spellEnd"/>
      <w:r w:rsidRPr="009412E7">
        <w:rPr>
          <w:rFonts w:ascii="Calibri" w:hAnsi="Calibri" w:cs="Calibri"/>
          <w:sz w:val="24"/>
          <w:szCs w:val="24"/>
        </w:rPr>
        <w:t xml:space="preserve"> 14 öğrenci</w:t>
      </w:r>
      <w:r w:rsidR="006C6C03">
        <w:rPr>
          <w:rFonts w:ascii="Calibri" w:hAnsi="Calibri" w:cs="Calibri"/>
          <w:sz w:val="24"/>
          <w:szCs w:val="24"/>
        </w:rPr>
        <w:t xml:space="preserve"> başına düşen</w:t>
      </w:r>
      <w:r w:rsidRPr="009412E7">
        <w:rPr>
          <w:rFonts w:ascii="Calibri" w:hAnsi="Calibri" w:cs="Calibri"/>
          <w:sz w:val="24"/>
          <w:szCs w:val="24"/>
        </w:rPr>
        <w:t xml:space="preserve"> 1 akademisyen </w:t>
      </w:r>
      <w:r w:rsidR="006C6C03">
        <w:rPr>
          <w:rFonts w:ascii="Calibri" w:hAnsi="Calibri" w:cs="Calibri"/>
          <w:sz w:val="24"/>
          <w:szCs w:val="24"/>
        </w:rPr>
        <w:t>oranı</w:t>
      </w:r>
      <w:r w:rsidRPr="009412E7">
        <w:rPr>
          <w:rFonts w:ascii="Calibri" w:hAnsi="Calibri" w:cs="Calibri"/>
          <w:sz w:val="24"/>
          <w:szCs w:val="24"/>
        </w:rPr>
        <w:t xml:space="preserve"> ile benzersiz bir öğrenme deneyimi sunulmaktadır. Bu sayede, her bir öğrencinin akademik ihtiyaçlarına daha fazla odaklanılmasına ve bireysel gelişimlerinin yakından takip edilmesine </w:t>
      </w:r>
      <w:proofErr w:type="gramStart"/>
      <w:r w:rsidRPr="009412E7">
        <w:rPr>
          <w:rFonts w:ascii="Calibri" w:hAnsi="Calibri" w:cs="Calibri"/>
          <w:sz w:val="24"/>
          <w:szCs w:val="24"/>
        </w:rPr>
        <w:t>imkan</w:t>
      </w:r>
      <w:proofErr w:type="gramEnd"/>
      <w:r w:rsidRPr="009412E7">
        <w:rPr>
          <w:rFonts w:ascii="Calibri" w:hAnsi="Calibri" w:cs="Calibri"/>
          <w:sz w:val="24"/>
          <w:szCs w:val="24"/>
        </w:rPr>
        <w:t xml:space="preserve"> tanınmaktadır. Akademisyenler, öğrencilerin zayıf ve güçlü yönlerini daha iyi belirleyip onlara özel eğitim stratejileri geliştirerek potansiyellerini en üst düzeye çıkarmalarına yardımcı olmaktadır.  </w:t>
      </w:r>
    </w:p>
    <w:p w14:paraId="1159B4EC" w14:textId="77777777" w:rsidR="009412E7" w:rsidRPr="009412E7" w:rsidRDefault="009412E7" w:rsidP="009412E7">
      <w:pPr>
        <w:spacing w:before="100" w:beforeAutospacing="1" w:after="100" w:afterAutospacing="1"/>
        <w:jc w:val="both"/>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Farklı Kültürlerin Buluştuğu Kampüs Ortamı </w:t>
      </w:r>
    </w:p>
    <w:p w14:paraId="397E6C5F" w14:textId="77777777" w:rsidR="009412E7" w:rsidRPr="009412E7" w:rsidRDefault="009412E7" w:rsidP="009412E7">
      <w:pPr>
        <w:shd w:val="clear" w:color="auto" w:fill="FFFFFF"/>
        <w:contextualSpacing/>
        <w:rPr>
          <w:rFonts w:ascii="Calibri" w:hAnsi="Calibri" w:cs="Calibri"/>
          <w:sz w:val="24"/>
          <w:szCs w:val="24"/>
        </w:rPr>
      </w:pPr>
      <w:r w:rsidRPr="009412E7">
        <w:rPr>
          <w:rStyle w:val="tlid-translation"/>
          <w:rFonts w:ascii="Calibri" w:hAnsi="Calibri" w:cs="Calibri"/>
          <w:sz w:val="24"/>
          <w:szCs w:val="24"/>
        </w:rPr>
        <w:t xml:space="preserve">ARUCAD, 55 farklı ülkeden öğrenci ve akademisyen çeşitliliği ile çok kültürlü ve öğrenci dostu bir kampüs ortamı sunmaktadır. Farklı kültürlerin kampüs ortamında buluşmasını sağlayan Üniversitede, çevresindeki dünyayı yorumlama yeteneği gelişmiş bireyler yetişmektedir.      </w:t>
      </w:r>
      <w:r w:rsidRPr="009412E7">
        <w:rPr>
          <w:rFonts w:ascii="Calibri" w:hAnsi="Calibri" w:cs="Calibri"/>
          <w:sz w:val="24"/>
          <w:szCs w:val="24"/>
        </w:rPr>
        <w:t xml:space="preserve"> </w:t>
      </w:r>
    </w:p>
    <w:p w14:paraId="4210398D" w14:textId="77777777" w:rsidR="009412E7" w:rsidRPr="009412E7" w:rsidRDefault="00321BAA" w:rsidP="009412E7">
      <w:pPr>
        <w:spacing w:before="100" w:beforeAutospacing="1" w:after="100" w:afterAutospacing="1"/>
        <w:jc w:val="both"/>
        <w:rPr>
          <w:rFonts w:ascii="Calibri" w:hAnsi="Calibri" w:cs="Calibri"/>
          <w:b/>
          <w:bCs/>
          <w:color w:val="000000"/>
          <w:sz w:val="24"/>
          <w:szCs w:val="24"/>
          <w:lang w:eastAsia="en-GB"/>
        </w:rPr>
      </w:pPr>
      <w:r w:rsidRPr="00321BAA">
        <w:rPr>
          <w:rFonts w:ascii="Calibri" w:hAnsi="Calibri" w:cs="Calibri"/>
          <w:noProof/>
          <w:sz w:val="24"/>
          <w:szCs w:val="24"/>
          <w:lang w:eastAsia="en-GB"/>
        </w:rPr>
        <w:pict w14:anchorId="1C2B9372">
          <v:rect id="_x0000_i1026" alt="" style="width:487.3pt;height:.05pt;mso-width-percent:0;mso-height-percent:0;mso-width-percent:0;mso-height-percent:0" o:hralign="center" o:hrstd="t" o:hr="t" fillcolor="#a0a0a0" stroked="f"/>
        </w:pict>
      </w:r>
    </w:p>
    <w:p w14:paraId="037CA32E" w14:textId="77777777" w:rsidR="009412E7" w:rsidRPr="009412E7" w:rsidRDefault="009412E7" w:rsidP="009412E7">
      <w:pPr>
        <w:spacing w:before="100" w:beforeAutospacing="1" w:after="100" w:afterAutospacing="1"/>
        <w:jc w:val="both"/>
        <w:rPr>
          <w:rFonts w:ascii="Calibri" w:hAnsi="Calibri" w:cs="Calibri"/>
          <w:sz w:val="24"/>
          <w:szCs w:val="24"/>
          <w:lang w:eastAsia="en-GB"/>
        </w:rPr>
      </w:pPr>
      <w:proofErr w:type="spellStart"/>
      <w:r w:rsidRPr="009412E7">
        <w:rPr>
          <w:rFonts w:ascii="Calibri" w:hAnsi="Calibri" w:cs="Calibri"/>
          <w:b/>
          <w:bCs/>
          <w:color w:val="000000"/>
          <w:sz w:val="24"/>
          <w:szCs w:val="24"/>
          <w:lang w:eastAsia="en-GB"/>
        </w:rPr>
        <w:lastRenderedPageBreak/>
        <w:t>Craft</w:t>
      </w:r>
      <w:proofErr w:type="spellEnd"/>
      <w:r w:rsidRPr="009412E7">
        <w:rPr>
          <w:rFonts w:ascii="Calibri" w:hAnsi="Calibri" w:cs="Calibri"/>
          <w:b/>
          <w:bCs/>
          <w:color w:val="000000"/>
          <w:sz w:val="24"/>
          <w:szCs w:val="24"/>
          <w:lang w:eastAsia="en-GB"/>
        </w:rPr>
        <w:t xml:space="preserve"> </w:t>
      </w:r>
      <w:proofErr w:type="spellStart"/>
      <w:r w:rsidRPr="009412E7">
        <w:rPr>
          <w:rFonts w:ascii="Calibri" w:hAnsi="Calibri" w:cs="Calibri"/>
          <w:b/>
          <w:bCs/>
          <w:color w:val="000000"/>
          <w:sz w:val="24"/>
          <w:szCs w:val="24"/>
          <w:lang w:eastAsia="en-GB"/>
        </w:rPr>
        <w:t>Created</w:t>
      </w:r>
      <w:proofErr w:type="spellEnd"/>
      <w:r w:rsidRPr="009412E7">
        <w:rPr>
          <w:rFonts w:ascii="Calibri" w:hAnsi="Calibri" w:cs="Calibri"/>
          <w:b/>
          <w:bCs/>
          <w:color w:val="000000"/>
          <w:sz w:val="24"/>
          <w:szCs w:val="24"/>
          <w:lang w:eastAsia="en-GB"/>
        </w:rPr>
        <w:t xml:space="preserve"> Sanat ve Tasarım Mağazası </w:t>
      </w:r>
    </w:p>
    <w:p w14:paraId="5F8CBDBA" w14:textId="77777777"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ARUCAD, öğrencilerini yalnızca sanatçı ya da tasarımcı değil, aynı zamanda yaratıcı girişimciler olarak da yetiştirmeyi hedeflemektedir. Bu kapsamda, Üniversitenin atölyelerinde üretilen baskı, cam, seramik ve heykel eserlerin satışa sunulduğu </w:t>
      </w:r>
      <w:proofErr w:type="spellStart"/>
      <w:r w:rsidRPr="009412E7">
        <w:rPr>
          <w:rFonts w:ascii="Calibri" w:hAnsi="Calibri" w:cs="Calibri"/>
          <w:iCs/>
          <w:color w:val="000000"/>
          <w:sz w:val="24"/>
          <w:szCs w:val="24"/>
          <w:lang w:eastAsia="en-GB"/>
        </w:rPr>
        <w:t>Craft</w:t>
      </w:r>
      <w:proofErr w:type="spellEnd"/>
      <w:r w:rsidRPr="009412E7">
        <w:rPr>
          <w:rFonts w:ascii="Calibri" w:hAnsi="Calibri" w:cs="Calibri"/>
          <w:iCs/>
          <w:color w:val="000000"/>
          <w:sz w:val="24"/>
          <w:szCs w:val="24"/>
          <w:lang w:eastAsia="en-GB"/>
        </w:rPr>
        <w:t xml:space="preserve"> </w:t>
      </w:r>
      <w:proofErr w:type="spellStart"/>
      <w:r w:rsidRPr="009412E7">
        <w:rPr>
          <w:rFonts w:ascii="Calibri" w:hAnsi="Calibri" w:cs="Calibri"/>
          <w:iCs/>
          <w:color w:val="000000"/>
          <w:sz w:val="24"/>
          <w:szCs w:val="24"/>
          <w:lang w:eastAsia="en-GB"/>
        </w:rPr>
        <w:t>Created</w:t>
      </w:r>
      <w:proofErr w:type="spellEnd"/>
      <w:r w:rsidRPr="009412E7">
        <w:rPr>
          <w:rFonts w:ascii="Calibri" w:hAnsi="Calibri" w:cs="Calibri"/>
          <w:color w:val="000000"/>
          <w:sz w:val="24"/>
          <w:szCs w:val="24"/>
          <w:lang w:eastAsia="en-GB"/>
        </w:rPr>
        <w:t xml:space="preserve"> adlı sanat mağazası hayata geçirilmiştir. Kampüs ve </w:t>
      </w:r>
      <w:proofErr w:type="spellStart"/>
      <w:r w:rsidRPr="009412E7">
        <w:rPr>
          <w:rFonts w:ascii="Calibri" w:hAnsi="Calibri" w:cs="Calibri"/>
          <w:color w:val="000000"/>
          <w:sz w:val="24"/>
          <w:szCs w:val="24"/>
          <w:lang w:eastAsia="en-GB"/>
        </w:rPr>
        <w:t>İskele’de</w:t>
      </w:r>
      <w:proofErr w:type="spellEnd"/>
      <w:r w:rsidRPr="009412E7">
        <w:rPr>
          <w:rFonts w:ascii="Calibri" w:hAnsi="Calibri" w:cs="Calibri"/>
          <w:color w:val="000000"/>
          <w:sz w:val="24"/>
          <w:szCs w:val="24"/>
          <w:lang w:eastAsia="en-GB"/>
        </w:rPr>
        <w:t xml:space="preserve"> yer alan satış noktalarında, ARUCAD öğrencileri de çalışmalarını sergileyerek alıcı bulma </w:t>
      </w:r>
      <w:proofErr w:type="gramStart"/>
      <w:r w:rsidRPr="009412E7">
        <w:rPr>
          <w:rFonts w:ascii="Calibri" w:hAnsi="Calibri" w:cs="Calibri"/>
          <w:color w:val="000000"/>
          <w:sz w:val="24"/>
          <w:szCs w:val="24"/>
          <w:lang w:eastAsia="en-GB"/>
        </w:rPr>
        <w:t>imkanı</w:t>
      </w:r>
      <w:proofErr w:type="gramEnd"/>
      <w:r w:rsidRPr="009412E7">
        <w:rPr>
          <w:rFonts w:ascii="Calibri" w:hAnsi="Calibri" w:cs="Calibri"/>
          <w:color w:val="000000"/>
          <w:sz w:val="24"/>
          <w:szCs w:val="24"/>
          <w:lang w:eastAsia="en-GB"/>
        </w:rPr>
        <w:t xml:space="preserve"> elde etmektedir. </w:t>
      </w:r>
    </w:p>
    <w:p w14:paraId="3557743E" w14:textId="77777777" w:rsidR="009412E7" w:rsidRPr="009412E7" w:rsidRDefault="009412E7" w:rsidP="009412E7">
      <w:pPr>
        <w:spacing w:before="100" w:beforeAutospacing="1" w:after="100" w:afterAutospacing="1"/>
        <w:jc w:val="both"/>
        <w:rPr>
          <w:rFonts w:ascii="Calibri" w:hAnsi="Calibri" w:cs="Calibri"/>
          <w:sz w:val="24"/>
          <w:szCs w:val="24"/>
          <w:lang w:eastAsia="en-GB"/>
        </w:rPr>
      </w:pPr>
      <w:r w:rsidRPr="009412E7">
        <w:rPr>
          <w:rFonts w:ascii="Calibri" w:hAnsi="Calibri" w:cs="Calibri"/>
          <w:b/>
          <w:bCs/>
          <w:color w:val="000000"/>
          <w:sz w:val="24"/>
          <w:szCs w:val="24"/>
          <w:lang w:eastAsia="en-GB"/>
        </w:rPr>
        <w:t xml:space="preserve">Öğrenci Sergileri     </w:t>
      </w:r>
    </w:p>
    <w:p w14:paraId="77134909" w14:textId="0CB946EC"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 xml:space="preserve">ARUCAD her güz ve bahar dönemi olmak üzere, bir eğitim yılı boyunca iki kere halka açık olarak </w:t>
      </w:r>
      <w:r w:rsidRPr="009412E7">
        <w:rPr>
          <w:rFonts w:ascii="Calibri" w:hAnsi="Calibri" w:cs="Calibri"/>
          <w:b/>
          <w:color w:val="000000"/>
          <w:sz w:val="24"/>
          <w:szCs w:val="24"/>
          <w:lang w:eastAsia="en-GB"/>
        </w:rPr>
        <w:t>“</w:t>
      </w:r>
      <w:proofErr w:type="spellStart"/>
      <w:r w:rsidRPr="009412E7">
        <w:rPr>
          <w:rFonts w:ascii="Calibri" w:hAnsi="Calibri" w:cs="Calibri"/>
          <w:b/>
          <w:color w:val="000000"/>
          <w:sz w:val="24"/>
          <w:szCs w:val="24"/>
          <w:lang w:eastAsia="en-GB"/>
        </w:rPr>
        <w:t>Student</w:t>
      </w:r>
      <w:proofErr w:type="spellEnd"/>
      <w:r w:rsidRPr="009412E7">
        <w:rPr>
          <w:rFonts w:ascii="Calibri" w:hAnsi="Calibri" w:cs="Calibri"/>
          <w:b/>
          <w:color w:val="000000"/>
          <w:sz w:val="24"/>
          <w:szCs w:val="24"/>
          <w:lang w:eastAsia="en-GB"/>
        </w:rPr>
        <w:t xml:space="preserve"> </w:t>
      </w:r>
      <w:proofErr w:type="spellStart"/>
      <w:r w:rsidRPr="009412E7">
        <w:rPr>
          <w:rFonts w:ascii="Calibri" w:hAnsi="Calibri" w:cs="Calibri"/>
          <w:b/>
          <w:color w:val="000000"/>
          <w:sz w:val="24"/>
          <w:szCs w:val="24"/>
          <w:lang w:eastAsia="en-GB"/>
        </w:rPr>
        <w:t>Showcase</w:t>
      </w:r>
      <w:proofErr w:type="spellEnd"/>
      <w:r w:rsidRPr="009412E7">
        <w:rPr>
          <w:rFonts w:ascii="Calibri" w:hAnsi="Calibri" w:cs="Calibri"/>
          <w:b/>
          <w:color w:val="000000"/>
          <w:sz w:val="24"/>
          <w:szCs w:val="24"/>
          <w:lang w:eastAsia="en-GB"/>
        </w:rPr>
        <w:t xml:space="preserve">” </w:t>
      </w:r>
      <w:r w:rsidRPr="009412E7">
        <w:rPr>
          <w:rFonts w:ascii="Calibri" w:hAnsi="Calibri" w:cs="Calibri"/>
          <w:color w:val="000000"/>
          <w:sz w:val="24"/>
          <w:szCs w:val="24"/>
          <w:lang w:eastAsia="en-GB"/>
        </w:rPr>
        <w:t>adıyla öğrenci sergileri düzenlemektedir. Bu sergiler, Üniversitenin resim, heykel, cam, seramik, fotoğraf, grafik tasarım, illüstrasyon, moda tasarım, film, yeni medya, oyun tasarımı, mimarlık, endüstriyel tasarım, iç mimarlık ve çevre tasarımı, oyunculuk, ses tasarımı ve dans alanlarındaki öğrencilerin, akademisyenleri tarafından seçilen ilgili derslerdeki çalışmalarının yer aldığı karma sergilerdir. Bu sergiler sayesinde öğrenciler, birinci sınıftan itibaren eserlerinin arkadaşları ve akademisyenleri dışında toplumun da yorumun</w:t>
      </w:r>
      <w:r w:rsidR="006C6C03">
        <w:rPr>
          <w:rFonts w:ascii="Calibri" w:hAnsi="Calibri" w:cs="Calibri"/>
          <w:color w:val="000000"/>
          <w:sz w:val="24"/>
          <w:szCs w:val="24"/>
          <w:lang w:eastAsia="en-GB"/>
        </w:rPr>
        <w:t>a</w:t>
      </w:r>
      <w:r w:rsidRPr="009412E7">
        <w:rPr>
          <w:rFonts w:ascii="Calibri" w:hAnsi="Calibri" w:cs="Calibri"/>
          <w:color w:val="000000"/>
          <w:sz w:val="24"/>
          <w:szCs w:val="24"/>
          <w:lang w:eastAsia="en-GB"/>
        </w:rPr>
        <w:t xml:space="preserve"> sunup çeşitli geri dönüşler alabilmektedir.  </w:t>
      </w:r>
      <w:r w:rsidR="006C6C03">
        <w:rPr>
          <w:rFonts w:ascii="Calibri" w:hAnsi="Calibri" w:cs="Calibri"/>
          <w:color w:val="000000"/>
          <w:sz w:val="24"/>
          <w:szCs w:val="24"/>
          <w:lang w:eastAsia="en-GB"/>
        </w:rPr>
        <w:t xml:space="preserve"> </w:t>
      </w:r>
    </w:p>
    <w:p w14:paraId="39E5C84B" w14:textId="77777777" w:rsidR="009412E7" w:rsidRPr="009412E7" w:rsidRDefault="009412E7" w:rsidP="009412E7">
      <w:pPr>
        <w:spacing w:before="100" w:beforeAutospacing="1" w:after="100" w:afterAutospacing="1"/>
        <w:jc w:val="both"/>
        <w:rPr>
          <w:rFonts w:ascii="Calibri" w:hAnsi="Calibri" w:cs="Calibri"/>
          <w:sz w:val="24"/>
          <w:szCs w:val="24"/>
          <w:lang w:eastAsia="en-GB"/>
        </w:rPr>
      </w:pPr>
      <w:r w:rsidRPr="009412E7">
        <w:rPr>
          <w:rFonts w:ascii="Calibri" w:hAnsi="Calibri" w:cs="Calibri"/>
          <w:b/>
          <w:bCs/>
          <w:color w:val="000000"/>
          <w:sz w:val="24"/>
          <w:szCs w:val="24"/>
          <w:lang w:eastAsia="en-GB"/>
        </w:rPr>
        <w:t xml:space="preserve">Araştırma Merkezi </w:t>
      </w:r>
    </w:p>
    <w:p w14:paraId="586EFF1C" w14:textId="7F21B070" w:rsidR="009412E7" w:rsidRPr="009412E7" w:rsidRDefault="009412E7" w:rsidP="009412E7">
      <w:pPr>
        <w:rPr>
          <w:rFonts w:ascii="Calibri" w:hAnsi="Calibri" w:cs="Calibri"/>
          <w:sz w:val="24"/>
          <w:szCs w:val="24"/>
        </w:rPr>
      </w:pPr>
      <w:r w:rsidRPr="009412E7">
        <w:rPr>
          <w:rFonts w:ascii="Calibri" w:hAnsi="Calibri" w:cs="Calibri"/>
          <w:sz w:val="24"/>
          <w:szCs w:val="24"/>
        </w:rPr>
        <w:t xml:space="preserve">ARUCAD Araştırma Merkezi, 2018 yılında kurulmuş olup, sanat, tasarım, iletişim, müzik ve performans sanatları gibi çeşitli alanlarda disiplinlerarası araştırmalar için dinamik bir ortam yaratmada kritik bir rol oynamaktadır. Bu bağlamda, Araştırma Merkezi, </w:t>
      </w:r>
      <w:r w:rsidRPr="009412E7">
        <w:rPr>
          <w:rFonts w:ascii="Calibri" w:hAnsi="Calibri" w:cs="Calibri"/>
          <w:b/>
          <w:sz w:val="24"/>
          <w:szCs w:val="24"/>
        </w:rPr>
        <w:t xml:space="preserve">“ARUCAD </w:t>
      </w:r>
      <w:proofErr w:type="spellStart"/>
      <w:r w:rsidRPr="009412E7">
        <w:rPr>
          <w:rFonts w:ascii="Calibri" w:hAnsi="Calibri" w:cs="Calibri"/>
          <w:b/>
          <w:sz w:val="24"/>
          <w:szCs w:val="24"/>
        </w:rPr>
        <w:t>Journal</w:t>
      </w:r>
      <w:proofErr w:type="spellEnd"/>
      <w:r w:rsidRPr="009412E7">
        <w:rPr>
          <w:rFonts w:ascii="Calibri" w:hAnsi="Calibri" w:cs="Calibri"/>
          <w:b/>
          <w:sz w:val="24"/>
          <w:szCs w:val="24"/>
        </w:rPr>
        <w:t xml:space="preserve">” </w:t>
      </w:r>
      <w:proofErr w:type="gramStart"/>
      <w:r w:rsidRPr="009412E7">
        <w:rPr>
          <w:rFonts w:ascii="Calibri" w:hAnsi="Calibri" w:cs="Calibri"/>
          <w:sz w:val="24"/>
          <w:szCs w:val="24"/>
        </w:rPr>
        <w:t>adında  bir</w:t>
      </w:r>
      <w:proofErr w:type="gramEnd"/>
      <w:r w:rsidRPr="009412E7">
        <w:rPr>
          <w:rFonts w:ascii="Calibri" w:hAnsi="Calibri" w:cs="Calibri"/>
          <w:sz w:val="24"/>
          <w:szCs w:val="24"/>
        </w:rPr>
        <w:t xml:space="preserve"> akademik dergi </w:t>
      </w:r>
      <w:r w:rsidR="006C6C03">
        <w:rPr>
          <w:rFonts w:ascii="Calibri" w:hAnsi="Calibri" w:cs="Calibri"/>
          <w:sz w:val="24"/>
          <w:szCs w:val="24"/>
        </w:rPr>
        <w:t>yayımlanmaktadır</w:t>
      </w:r>
      <w:r w:rsidRPr="009412E7">
        <w:rPr>
          <w:rFonts w:ascii="Calibri" w:hAnsi="Calibri" w:cs="Calibri"/>
          <w:sz w:val="24"/>
          <w:szCs w:val="24"/>
        </w:rPr>
        <w:t xml:space="preserve">. Merkez, disiplinlerarası araştırma faaliyetlerini zenginleştirmeyi, dünyanın birçok yerinden gelen araştırma üyelerinden oluşan kolektif bir ekip sunmayı, çok disiplinli araştırmalarda yenilikçi konuları teşvik etmeyi ve farklı akademik disiplinlerin kesişiminde </w:t>
      </w:r>
      <w:proofErr w:type="gramStart"/>
      <w:r w:rsidRPr="009412E7">
        <w:rPr>
          <w:rFonts w:ascii="Calibri" w:hAnsi="Calibri" w:cs="Calibri"/>
          <w:sz w:val="24"/>
          <w:szCs w:val="24"/>
        </w:rPr>
        <w:t>işbirliği</w:t>
      </w:r>
      <w:proofErr w:type="gramEnd"/>
      <w:r w:rsidRPr="009412E7">
        <w:rPr>
          <w:rFonts w:ascii="Calibri" w:hAnsi="Calibri" w:cs="Calibri"/>
          <w:sz w:val="24"/>
          <w:szCs w:val="24"/>
        </w:rPr>
        <w:t xml:space="preserve"> çalışmalarını teşvik etmeyi amaçlamaktadır. Araştırma Merkezi, akademik personel ve lisansüstü öğrenciler arasında </w:t>
      </w:r>
      <w:proofErr w:type="gramStart"/>
      <w:r w:rsidRPr="009412E7">
        <w:rPr>
          <w:rFonts w:ascii="Calibri" w:hAnsi="Calibri" w:cs="Calibri"/>
          <w:sz w:val="24"/>
          <w:szCs w:val="24"/>
        </w:rPr>
        <w:t>işbirliğine</w:t>
      </w:r>
      <w:proofErr w:type="gramEnd"/>
      <w:r w:rsidRPr="009412E7">
        <w:rPr>
          <w:rFonts w:ascii="Calibri" w:hAnsi="Calibri" w:cs="Calibri"/>
          <w:sz w:val="24"/>
          <w:szCs w:val="24"/>
        </w:rPr>
        <w:t xml:space="preserve"> dayalı bir araştırma kültürünü teşvik ederek ekip çalışması ve ortak akademik araştırmalara değer veren bir ortam oluşturmaktadır. </w:t>
      </w:r>
      <w:r>
        <w:rPr>
          <w:rFonts w:ascii="Calibri" w:hAnsi="Calibri" w:cs="Calibri"/>
          <w:sz w:val="24"/>
          <w:szCs w:val="24"/>
        </w:rPr>
        <w:t xml:space="preserve"> </w:t>
      </w:r>
    </w:p>
    <w:p w14:paraId="353DC9D6" w14:textId="4A7AB6A4"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ARUCAD </w:t>
      </w:r>
      <w:proofErr w:type="spellStart"/>
      <w:r w:rsidRPr="009412E7">
        <w:rPr>
          <w:rFonts w:ascii="Calibri" w:hAnsi="Calibri" w:cs="Calibri"/>
          <w:b/>
          <w:bCs/>
          <w:color w:val="000000"/>
          <w:sz w:val="24"/>
          <w:szCs w:val="24"/>
          <w:lang w:eastAsia="en-GB"/>
        </w:rPr>
        <w:t>Press</w:t>
      </w:r>
      <w:proofErr w:type="spellEnd"/>
      <w:r w:rsidR="006C6C03">
        <w:rPr>
          <w:rFonts w:ascii="Calibri" w:hAnsi="Calibri" w:cs="Calibri"/>
          <w:b/>
          <w:bCs/>
          <w:color w:val="000000"/>
          <w:sz w:val="24"/>
          <w:szCs w:val="24"/>
          <w:lang w:eastAsia="en-GB"/>
        </w:rPr>
        <w:t xml:space="preserve"> </w:t>
      </w:r>
    </w:p>
    <w:p w14:paraId="1E74E977" w14:textId="1A74A625" w:rsidR="009412E7" w:rsidRPr="009412E7" w:rsidRDefault="009412E7" w:rsidP="009412E7">
      <w:pPr>
        <w:spacing w:before="100" w:beforeAutospacing="1" w:after="100" w:afterAutospacing="1"/>
        <w:rPr>
          <w:rFonts w:ascii="Calibri" w:hAnsi="Calibri" w:cs="Calibri"/>
          <w:color w:val="000000"/>
          <w:sz w:val="24"/>
          <w:szCs w:val="24"/>
          <w:lang w:eastAsia="en-GB"/>
        </w:rPr>
      </w:pPr>
      <w:r w:rsidRPr="009412E7">
        <w:rPr>
          <w:rFonts w:ascii="Calibri" w:hAnsi="Calibri" w:cs="Calibri"/>
          <w:color w:val="000000"/>
          <w:sz w:val="24"/>
          <w:szCs w:val="24"/>
          <w:lang w:eastAsia="en-GB"/>
        </w:rPr>
        <w:t xml:space="preserve">2021 yılında kurulan ARUCAD </w:t>
      </w:r>
      <w:proofErr w:type="spellStart"/>
      <w:r w:rsidRPr="009412E7">
        <w:rPr>
          <w:rFonts w:ascii="Calibri" w:hAnsi="Calibri" w:cs="Calibri"/>
          <w:color w:val="000000"/>
          <w:sz w:val="24"/>
          <w:szCs w:val="24"/>
          <w:lang w:eastAsia="en-GB"/>
        </w:rPr>
        <w:t>Press</w:t>
      </w:r>
      <w:proofErr w:type="spellEnd"/>
      <w:r w:rsidRPr="009412E7">
        <w:rPr>
          <w:rFonts w:ascii="Calibri" w:hAnsi="Calibri" w:cs="Calibri"/>
          <w:color w:val="000000"/>
          <w:sz w:val="24"/>
          <w:szCs w:val="24"/>
          <w:lang w:eastAsia="en-GB"/>
        </w:rPr>
        <w:t xml:space="preserve">, üniversitenin bilimsel, sanatsal ve kültürel üretimini belgeleyen yayımlar üretmektedir. Kıbrıs’ın kültürel hafızasına katkı sunmayı amaçlayan ARUCAD </w:t>
      </w:r>
      <w:proofErr w:type="spellStart"/>
      <w:r w:rsidRPr="009412E7">
        <w:rPr>
          <w:rFonts w:ascii="Calibri" w:hAnsi="Calibri" w:cs="Calibri"/>
          <w:color w:val="000000"/>
          <w:sz w:val="24"/>
          <w:szCs w:val="24"/>
          <w:lang w:eastAsia="en-GB"/>
        </w:rPr>
        <w:t>Press</w:t>
      </w:r>
      <w:proofErr w:type="spellEnd"/>
      <w:r w:rsidRPr="009412E7">
        <w:rPr>
          <w:rFonts w:ascii="Calibri" w:hAnsi="Calibri" w:cs="Calibri"/>
          <w:color w:val="000000"/>
          <w:sz w:val="24"/>
          <w:szCs w:val="24"/>
          <w:lang w:eastAsia="en-GB"/>
        </w:rPr>
        <w:t>, bugüne kadar farklı disiplinlerde 1</w:t>
      </w:r>
      <w:r w:rsidR="003E3787">
        <w:rPr>
          <w:rFonts w:ascii="Calibri" w:hAnsi="Calibri" w:cs="Calibri"/>
          <w:color w:val="000000"/>
          <w:sz w:val="24"/>
          <w:szCs w:val="24"/>
          <w:lang w:eastAsia="en-GB"/>
        </w:rPr>
        <w:t>6</w:t>
      </w:r>
      <w:r w:rsidRPr="009412E7">
        <w:rPr>
          <w:rFonts w:ascii="Calibri" w:hAnsi="Calibri" w:cs="Calibri"/>
          <w:color w:val="000000"/>
          <w:sz w:val="24"/>
          <w:szCs w:val="24"/>
          <w:lang w:eastAsia="en-GB"/>
        </w:rPr>
        <w:t xml:space="preserve"> yayını sanat ve akademi dünyasına kazandırmıştır.  </w:t>
      </w:r>
    </w:p>
    <w:p w14:paraId="062D4217" w14:textId="77777777" w:rsidR="009412E7" w:rsidRPr="009412E7" w:rsidRDefault="00321BAA" w:rsidP="009412E7">
      <w:pPr>
        <w:spacing w:before="100" w:beforeAutospacing="1" w:after="100" w:afterAutospacing="1"/>
        <w:jc w:val="both"/>
        <w:rPr>
          <w:rFonts w:ascii="Calibri" w:hAnsi="Calibri" w:cs="Calibri"/>
          <w:b/>
          <w:bCs/>
          <w:color w:val="000000"/>
          <w:sz w:val="24"/>
          <w:szCs w:val="24"/>
          <w:lang w:eastAsia="en-GB"/>
        </w:rPr>
      </w:pPr>
      <w:r w:rsidRPr="00321BAA">
        <w:rPr>
          <w:rFonts w:ascii="Calibri" w:hAnsi="Calibri" w:cs="Calibri"/>
          <w:noProof/>
          <w:sz w:val="24"/>
          <w:szCs w:val="24"/>
          <w:lang w:eastAsia="en-GB"/>
        </w:rPr>
        <w:pict w14:anchorId="5BBAFDF7">
          <v:rect id="_x0000_i1025" alt="" style="width:487.3pt;height:.05pt;mso-width-percent:0;mso-height-percent:0;mso-width-percent:0;mso-height-percent:0" o:hralign="center" o:hrstd="t" o:hr="t" fillcolor="#a0a0a0" stroked="f"/>
        </w:pict>
      </w:r>
    </w:p>
    <w:p w14:paraId="114D2741" w14:textId="47A1A60B" w:rsidR="009412E7" w:rsidRPr="009412E7" w:rsidRDefault="009412E7" w:rsidP="009412E7">
      <w:pPr>
        <w:spacing w:before="100" w:beforeAutospacing="1" w:after="100" w:afterAutospacing="1"/>
        <w:jc w:val="both"/>
        <w:rPr>
          <w:rFonts w:ascii="Calibri" w:hAnsi="Calibri" w:cs="Calibri"/>
          <w:sz w:val="24"/>
          <w:szCs w:val="24"/>
          <w:lang w:eastAsia="en-GB"/>
        </w:rPr>
      </w:pPr>
      <w:r w:rsidRPr="009412E7">
        <w:rPr>
          <w:rFonts w:ascii="Calibri" w:hAnsi="Calibri" w:cs="Calibri"/>
          <w:b/>
          <w:bCs/>
          <w:color w:val="000000"/>
          <w:sz w:val="24"/>
          <w:szCs w:val="24"/>
          <w:lang w:eastAsia="en-GB"/>
        </w:rPr>
        <w:t>Sosyal ve Kültürel Hayat</w:t>
      </w:r>
      <w:r>
        <w:rPr>
          <w:rFonts w:ascii="Calibri" w:hAnsi="Calibri" w:cs="Calibri"/>
          <w:b/>
          <w:bCs/>
          <w:color w:val="000000"/>
          <w:sz w:val="24"/>
          <w:szCs w:val="24"/>
          <w:lang w:eastAsia="en-GB"/>
        </w:rPr>
        <w:t xml:space="preserve"> </w:t>
      </w:r>
    </w:p>
    <w:p w14:paraId="57E7933F" w14:textId="77777777" w:rsidR="009412E7" w:rsidRPr="009412E7" w:rsidRDefault="009412E7" w:rsidP="009412E7">
      <w:pPr>
        <w:spacing w:before="100" w:beforeAutospacing="1" w:after="100" w:afterAutospacing="1"/>
        <w:rPr>
          <w:rFonts w:ascii="Calibri" w:hAnsi="Calibri" w:cs="Calibri"/>
          <w:b/>
          <w:sz w:val="24"/>
          <w:szCs w:val="24"/>
        </w:rPr>
      </w:pPr>
      <w:r w:rsidRPr="009412E7">
        <w:rPr>
          <w:rStyle w:val="Strong"/>
          <w:rFonts w:ascii="Calibri" w:eastAsiaTheme="majorEastAsia" w:hAnsi="Calibri" w:cs="Calibri"/>
          <w:b w:val="0"/>
          <w:sz w:val="24"/>
          <w:szCs w:val="24"/>
        </w:rPr>
        <w:lastRenderedPageBreak/>
        <w:t xml:space="preserve">Arkın Yaratıcı Sanatlar ve Tasarım Üniversitesi (ARUCAD), öğrencilere yıl boyunca aktif ve katılımcı bir sosyal yaşam sunar. Akademik takvimle paralel olarak düzenlenen çok sayıda sergi, seminer, atölye, gösterim, yarışma ve söyleşi, öğrencilerin kendilerini ifade etmelerine, ilham almalarına ve çeşitli deneyimler kazanmalarına olanak tanır. </w:t>
      </w:r>
    </w:p>
    <w:p w14:paraId="6A08BF49" w14:textId="4B88513E" w:rsidR="009412E7" w:rsidRPr="009412E7" w:rsidRDefault="009412E7" w:rsidP="009412E7">
      <w:pPr>
        <w:spacing w:before="100" w:beforeAutospacing="1" w:after="100" w:afterAutospacing="1"/>
        <w:rPr>
          <w:rFonts w:ascii="Calibri" w:hAnsi="Calibri" w:cs="Calibri"/>
          <w:b/>
          <w:sz w:val="24"/>
          <w:szCs w:val="24"/>
        </w:rPr>
      </w:pPr>
      <w:proofErr w:type="spellStart"/>
      <w:r w:rsidRPr="009412E7">
        <w:rPr>
          <w:rStyle w:val="Strong"/>
          <w:rFonts w:ascii="Calibri" w:eastAsiaTheme="majorEastAsia" w:hAnsi="Calibri" w:cs="Calibri"/>
          <w:b w:val="0"/>
          <w:sz w:val="24"/>
          <w:szCs w:val="24"/>
        </w:rPr>
        <w:t>ARUCAD’da</w:t>
      </w:r>
      <w:proofErr w:type="spellEnd"/>
      <w:r w:rsidRPr="009412E7">
        <w:rPr>
          <w:rStyle w:val="Strong"/>
          <w:rFonts w:ascii="Calibri" w:eastAsiaTheme="majorEastAsia" w:hAnsi="Calibri" w:cs="Calibri"/>
          <w:b w:val="0"/>
          <w:sz w:val="24"/>
          <w:szCs w:val="24"/>
        </w:rPr>
        <w:t xml:space="preserve"> her eğitim döneminde düzenlenen </w:t>
      </w:r>
      <w:proofErr w:type="spellStart"/>
      <w:r w:rsidRPr="009412E7">
        <w:rPr>
          <w:rStyle w:val="Strong"/>
          <w:rFonts w:ascii="Calibri" w:eastAsiaTheme="majorEastAsia" w:hAnsi="Calibri" w:cs="Calibri"/>
          <w:b w:val="0"/>
          <w:sz w:val="24"/>
          <w:szCs w:val="24"/>
        </w:rPr>
        <w:t>Student</w:t>
      </w:r>
      <w:proofErr w:type="spellEnd"/>
      <w:r w:rsidRPr="009412E7">
        <w:rPr>
          <w:rStyle w:val="Strong"/>
          <w:rFonts w:ascii="Calibri" w:eastAsiaTheme="majorEastAsia" w:hAnsi="Calibri" w:cs="Calibri"/>
          <w:b w:val="0"/>
          <w:sz w:val="24"/>
          <w:szCs w:val="24"/>
        </w:rPr>
        <w:t xml:space="preserve"> </w:t>
      </w:r>
      <w:proofErr w:type="spellStart"/>
      <w:r w:rsidRPr="009412E7">
        <w:rPr>
          <w:rStyle w:val="Strong"/>
          <w:rFonts w:ascii="Calibri" w:eastAsiaTheme="majorEastAsia" w:hAnsi="Calibri" w:cs="Calibri"/>
          <w:b w:val="0"/>
          <w:sz w:val="24"/>
          <w:szCs w:val="24"/>
        </w:rPr>
        <w:t>Showcase</w:t>
      </w:r>
      <w:proofErr w:type="spellEnd"/>
      <w:r w:rsidRPr="009412E7">
        <w:rPr>
          <w:rStyle w:val="Strong"/>
          <w:rFonts w:ascii="Calibri" w:eastAsiaTheme="majorEastAsia" w:hAnsi="Calibri" w:cs="Calibri"/>
          <w:b w:val="0"/>
          <w:sz w:val="24"/>
          <w:szCs w:val="24"/>
        </w:rPr>
        <w:t xml:space="preserve"> adlı karma sergilerle öğrencilerin yıl boyunca ürettiği işler geniş kitlelerle buluşturulur. Ayrıca, açık çağrılarla kişisel sergi açmaya teşvik edilen 3. ve 4. sınıf öğrencilerinin eserleri, Art </w:t>
      </w:r>
      <w:proofErr w:type="spellStart"/>
      <w:r w:rsidRPr="009412E7">
        <w:rPr>
          <w:rStyle w:val="Strong"/>
          <w:rFonts w:ascii="Calibri" w:eastAsiaTheme="majorEastAsia" w:hAnsi="Calibri" w:cs="Calibri"/>
          <w:b w:val="0"/>
          <w:sz w:val="24"/>
          <w:szCs w:val="24"/>
        </w:rPr>
        <w:t>Space’te</w:t>
      </w:r>
      <w:proofErr w:type="spellEnd"/>
      <w:r w:rsidRPr="009412E7">
        <w:rPr>
          <w:rStyle w:val="Strong"/>
          <w:rFonts w:ascii="Calibri" w:eastAsiaTheme="majorEastAsia" w:hAnsi="Calibri" w:cs="Calibri"/>
          <w:b w:val="0"/>
          <w:sz w:val="24"/>
          <w:szCs w:val="24"/>
        </w:rPr>
        <w:t xml:space="preserve"> sergilenir; sergilenen işler için gerekli tüm teknik destek üniversite tarafından sağlanır.</w:t>
      </w:r>
      <w:r>
        <w:rPr>
          <w:rStyle w:val="Strong"/>
          <w:rFonts w:ascii="Calibri" w:eastAsiaTheme="majorEastAsia" w:hAnsi="Calibri" w:cs="Calibri"/>
          <w:b w:val="0"/>
          <w:sz w:val="24"/>
          <w:szCs w:val="24"/>
        </w:rPr>
        <w:t xml:space="preserve"> </w:t>
      </w:r>
    </w:p>
    <w:p w14:paraId="6C9F46D5" w14:textId="77777777" w:rsidR="009412E7" w:rsidRPr="009412E7" w:rsidRDefault="009412E7" w:rsidP="009412E7">
      <w:pPr>
        <w:spacing w:before="100" w:beforeAutospacing="1" w:after="100" w:afterAutospacing="1"/>
        <w:rPr>
          <w:rFonts w:ascii="Calibri" w:hAnsi="Calibri" w:cs="Calibri"/>
          <w:b/>
          <w:sz w:val="24"/>
          <w:szCs w:val="24"/>
        </w:rPr>
      </w:pPr>
      <w:proofErr w:type="spellStart"/>
      <w:r w:rsidRPr="009412E7">
        <w:rPr>
          <w:rStyle w:val="Strong"/>
          <w:rFonts w:ascii="Calibri" w:eastAsiaTheme="majorEastAsia" w:hAnsi="Calibri" w:cs="Calibri"/>
          <w:b w:val="0"/>
          <w:sz w:val="24"/>
          <w:szCs w:val="24"/>
        </w:rPr>
        <w:t>ARUCAD’daki</w:t>
      </w:r>
      <w:proofErr w:type="spellEnd"/>
      <w:r w:rsidRPr="009412E7">
        <w:rPr>
          <w:rStyle w:val="Strong"/>
          <w:rFonts w:ascii="Calibri" w:eastAsiaTheme="majorEastAsia" w:hAnsi="Calibri" w:cs="Calibri"/>
          <w:b w:val="0"/>
          <w:sz w:val="24"/>
          <w:szCs w:val="24"/>
        </w:rPr>
        <w:t xml:space="preserve"> etkinlik yelpazesi; </w:t>
      </w:r>
      <w:proofErr w:type="spellStart"/>
      <w:r w:rsidRPr="009412E7">
        <w:rPr>
          <w:rStyle w:val="Strong"/>
          <w:rFonts w:ascii="Calibri" w:eastAsiaTheme="majorEastAsia" w:hAnsi="Calibri" w:cs="Calibri"/>
          <w:b w:val="0"/>
          <w:sz w:val="24"/>
          <w:szCs w:val="24"/>
        </w:rPr>
        <w:t>TEDx</w:t>
      </w:r>
      <w:proofErr w:type="spellEnd"/>
      <w:r w:rsidRPr="009412E7">
        <w:rPr>
          <w:rStyle w:val="Strong"/>
          <w:rFonts w:ascii="Calibri" w:eastAsiaTheme="majorEastAsia" w:hAnsi="Calibri" w:cs="Calibri"/>
          <w:b w:val="0"/>
          <w:sz w:val="24"/>
          <w:szCs w:val="24"/>
        </w:rPr>
        <w:t xml:space="preserve"> ARUCAD konuşmalarından, </w:t>
      </w:r>
      <w:proofErr w:type="spellStart"/>
      <w:r w:rsidRPr="009412E7">
        <w:rPr>
          <w:rStyle w:val="Strong"/>
          <w:rFonts w:ascii="Calibri" w:eastAsiaTheme="majorEastAsia" w:hAnsi="Calibri" w:cs="Calibri"/>
          <w:b w:val="0"/>
          <w:sz w:val="24"/>
          <w:szCs w:val="24"/>
        </w:rPr>
        <w:t>The</w:t>
      </w:r>
      <w:proofErr w:type="spellEnd"/>
      <w:r w:rsidRPr="009412E7">
        <w:rPr>
          <w:rStyle w:val="Strong"/>
          <w:rFonts w:ascii="Calibri" w:eastAsiaTheme="majorEastAsia" w:hAnsi="Calibri" w:cs="Calibri"/>
          <w:b w:val="0"/>
          <w:sz w:val="24"/>
          <w:szCs w:val="24"/>
        </w:rPr>
        <w:t xml:space="preserve"> Arkın </w:t>
      </w:r>
      <w:proofErr w:type="spellStart"/>
      <w:r w:rsidRPr="009412E7">
        <w:rPr>
          <w:rStyle w:val="Strong"/>
          <w:rFonts w:ascii="Calibri" w:eastAsiaTheme="majorEastAsia" w:hAnsi="Calibri" w:cs="Calibri"/>
          <w:b w:val="0"/>
          <w:sz w:val="24"/>
          <w:szCs w:val="24"/>
        </w:rPr>
        <w:t>Rodin</w:t>
      </w:r>
      <w:proofErr w:type="spellEnd"/>
      <w:r w:rsidRPr="009412E7">
        <w:rPr>
          <w:rStyle w:val="Strong"/>
          <w:rFonts w:ascii="Calibri" w:eastAsiaTheme="majorEastAsia" w:hAnsi="Calibri" w:cs="Calibri"/>
          <w:b w:val="0"/>
          <w:sz w:val="24"/>
          <w:szCs w:val="24"/>
        </w:rPr>
        <w:t xml:space="preserve"> Collection </w:t>
      </w:r>
      <w:proofErr w:type="spellStart"/>
      <w:r w:rsidRPr="009412E7">
        <w:rPr>
          <w:rStyle w:val="Strong"/>
          <w:rFonts w:ascii="Calibri" w:eastAsiaTheme="majorEastAsia" w:hAnsi="Calibri" w:cs="Calibri"/>
          <w:b w:val="0"/>
          <w:sz w:val="24"/>
          <w:szCs w:val="24"/>
        </w:rPr>
        <w:t>Gallery’de</w:t>
      </w:r>
      <w:proofErr w:type="spellEnd"/>
      <w:r w:rsidRPr="009412E7">
        <w:rPr>
          <w:rStyle w:val="Strong"/>
          <w:rFonts w:ascii="Calibri" w:eastAsiaTheme="majorEastAsia" w:hAnsi="Calibri" w:cs="Calibri"/>
          <w:b w:val="0"/>
          <w:sz w:val="24"/>
          <w:szCs w:val="24"/>
        </w:rPr>
        <w:t xml:space="preserve"> düzenlenen sanat tarihine odaklı sunumlara ve </w:t>
      </w:r>
      <w:proofErr w:type="spellStart"/>
      <w:r w:rsidRPr="009412E7">
        <w:rPr>
          <w:rStyle w:val="Strong"/>
          <w:rFonts w:ascii="Calibri" w:eastAsiaTheme="majorEastAsia" w:hAnsi="Calibri" w:cs="Calibri"/>
          <w:b w:val="0"/>
          <w:sz w:val="24"/>
          <w:szCs w:val="24"/>
        </w:rPr>
        <w:t>Bocchi</w:t>
      </w:r>
      <w:proofErr w:type="spellEnd"/>
      <w:r w:rsidRPr="009412E7">
        <w:rPr>
          <w:rStyle w:val="Strong"/>
          <w:rFonts w:ascii="Calibri" w:eastAsiaTheme="majorEastAsia" w:hAnsi="Calibri" w:cs="Calibri"/>
          <w:b w:val="0"/>
          <w:sz w:val="24"/>
          <w:szCs w:val="24"/>
        </w:rPr>
        <w:t xml:space="preserve"> iş birliğiyle yürütülen “Geri Dönüşüm ile Tasarım Yarışması” gibi sektörel projelere kadar geniş bir çeşitlilik göstermektedir. Bu yarışmada, hasarlı veya kırılmış seramik lavaboları yeniden tasarlayan öğrencilerin eserleri, jüri tarafından seçilerek </w:t>
      </w:r>
      <w:proofErr w:type="spellStart"/>
      <w:r w:rsidRPr="009412E7">
        <w:rPr>
          <w:rStyle w:val="Strong"/>
          <w:rFonts w:ascii="Calibri" w:eastAsiaTheme="majorEastAsia" w:hAnsi="Calibri" w:cs="Calibri"/>
          <w:b w:val="0"/>
          <w:sz w:val="24"/>
          <w:szCs w:val="24"/>
        </w:rPr>
        <w:t>Las</w:t>
      </w:r>
      <w:proofErr w:type="spellEnd"/>
      <w:r w:rsidRPr="009412E7">
        <w:rPr>
          <w:rStyle w:val="Strong"/>
          <w:rFonts w:ascii="Calibri" w:eastAsiaTheme="majorEastAsia" w:hAnsi="Calibri" w:cs="Calibri"/>
          <w:b w:val="0"/>
          <w:sz w:val="24"/>
          <w:szCs w:val="24"/>
        </w:rPr>
        <w:t xml:space="preserve"> Vegas'ta düzenlenen prestijli KBIS Ticaret Fuarı 2024'te sergilenmiştir.</w:t>
      </w:r>
    </w:p>
    <w:p w14:paraId="356D4820" w14:textId="77777777" w:rsidR="009412E7" w:rsidRPr="009412E7" w:rsidRDefault="009412E7" w:rsidP="009412E7">
      <w:pPr>
        <w:spacing w:before="100" w:beforeAutospacing="1" w:after="100" w:afterAutospacing="1"/>
        <w:rPr>
          <w:rFonts w:ascii="Calibri" w:hAnsi="Calibri" w:cs="Calibri"/>
          <w:b/>
          <w:sz w:val="24"/>
          <w:szCs w:val="24"/>
        </w:rPr>
      </w:pPr>
      <w:r w:rsidRPr="009412E7">
        <w:rPr>
          <w:rStyle w:val="Strong"/>
          <w:rFonts w:ascii="Calibri" w:eastAsiaTheme="majorEastAsia" w:hAnsi="Calibri" w:cs="Calibri"/>
          <w:b w:val="0"/>
          <w:sz w:val="24"/>
          <w:szCs w:val="24"/>
        </w:rPr>
        <w:t xml:space="preserve">Üniversite, her yıl tüm akademik bölümlerinde alanında uzman isimleri ağırladığı konuşma serileri düzenler. Bu kapsamda, New York Metropolitan Müzesi küratörü Dr. Christopher S. </w:t>
      </w:r>
      <w:proofErr w:type="spellStart"/>
      <w:r w:rsidRPr="009412E7">
        <w:rPr>
          <w:rStyle w:val="Strong"/>
          <w:rFonts w:ascii="Calibri" w:eastAsiaTheme="majorEastAsia" w:hAnsi="Calibri" w:cs="Calibri"/>
          <w:b w:val="0"/>
          <w:sz w:val="24"/>
          <w:szCs w:val="24"/>
        </w:rPr>
        <w:t>Lightfoot</w:t>
      </w:r>
      <w:proofErr w:type="spellEnd"/>
      <w:r w:rsidRPr="009412E7">
        <w:rPr>
          <w:rStyle w:val="Strong"/>
          <w:rFonts w:ascii="Calibri" w:eastAsiaTheme="majorEastAsia" w:hAnsi="Calibri" w:cs="Calibri"/>
          <w:b w:val="0"/>
          <w:sz w:val="24"/>
          <w:szCs w:val="24"/>
        </w:rPr>
        <w:t xml:space="preserve">, CAMAL </w:t>
      </w:r>
      <w:proofErr w:type="spellStart"/>
      <w:r w:rsidRPr="009412E7">
        <w:rPr>
          <w:rStyle w:val="Strong"/>
          <w:rFonts w:ascii="Calibri" w:eastAsiaTheme="majorEastAsia" w:hAnsi="Calibri" w:cs="Calibri"/>
          <w:b w:val="0"/>
          <w:sz w:val="24"/>
          <w:szCs w:val="24"/>
        </w:rPr>
        <w:t>Studio</w:t>
      </w:r>
      <w:proofErr w:type="spellEnd"/>
      <w:r w:rsidRPr="009412E7">
        <w:rPr>
          <w:rStyle w:val="Strong"/>
          <w:rFonts w:ascii="Calibri" w:eastAsiaTheme="majorEastAsia" w:hAnsi="Calibri" w:cs="Calibri"/>
          <w:b w:val="0"/>
          <w:sz w:val="24"/>
          <w:szCs w:val="24"/>
        </w:rPr>
        <w:t xml:space="preserve"> CEO’su Alessandro </w:t>
      </w:r>
      <w:proofErr w:type="spellStart"/>
      <w:r w:rsidRPr="009412E7">
        <w:rPr>
          <w:rStyle w:val="Strong"/>
          <w:rFonts w:ascii="Calibri" w:eastAsiaTheme="majorEastAsia" w:hAnsi="Calibri" w:cs="Calibri"/>
          <w:b w:val="0"/>
          <w:sz w:val="24"/>
          <w:szCs w:val="24"/>
        </w:rPr>
        <w:t>Camorali</w:t>
      </w:r>
      <w:proofErr w:type="spellEnd"/>
      <w:r w:rsidRPr="009412E7">
        <w:rPr>
          <w:rStyle w:val="Strong"/>
          <w:rFonts w:ascii="Calibri" w:eastAsiaTheme="majorEastAsia" w:hAnsi="Calibri" w:cs="Calibri"/>
          <w:b w:val="0"/>
          <w:sz w:val="24"/>
          <w:szCs w:val="24"/>
        </w:rPr>
        <w:t xml:space="preserve"> ve oyuncu Bennu Yıldırımlar gibi ulusal ve uluslararası konuklar ARUCAD öğrencileriyle bir araya gelmiştir. Bu konuşmalar, sanat ve tasarım alanındaki güncel yaklaşımları öğrencilere doğrudan aktarırken, üniversitenin uluslararası etkileşimlerini de pekiştirmektedir.</w:t>
      </w:r>
    </w:p>
    <w:p w14:paraId="3C74B916" w14:textId="169B36A1" w:rsidR="009412E7" w:rsidRPr="009412E7" w:rsidRDefault="009412E7" w:rsidP="009412E7">
      <w:pPr>
        <w:spacing w:before="100" w:beforeAutospacing="1" w:after="100" w:afterAutospacing="1"/>
        <w:rPr>
          <w:rStyle w:val="Strong"/>
          <w:rFonts w:ascii="Calibri" w:eastAsiaTheme="majorEastAsia" w:hAnsi="Calibri" w:cs="Calibri"/>
          <w:b w:val="0"/>
          <w:sz w:val="24"/>
          <w:szCs w:val="24"/>
        </w:rPr>
      </w:pPr>
      <w:proofErr w:type="spellStart"/>
      <w:r w:rsidRPr="009412E7">
        <w:rPr>
          <w:rStyle w:val="Strong"/>
          <w:rFonts w:ascii="Calibri" w:eastAsiaTheme="majorEastAsia" w:hAnsi="Calibri" w:cs="Calibri"/>
          <w:b w:val="0"/>
          <w:sz w:val="24"/>
          <w:szCs w:val="24"/>
        </w:rPr>
        <w:t>ARUCAD’daki</w:t>
      </w:r>
      <w:proofErr w:type="spellEnd"/>
      <w:r w:rsidRPr="009412E7">
        <w:rPr>
          <w:rStyle w:val="Strong"/>
          <w:rFonts w:ascii="Calibri" w:eastAsiaTheme="majorEastAsia" w:hAnsi="Calibri" w:cs="Calibri"/>
          <w:b w:val="0"/>
          <w:sz w:val="24"/>
          <w:szCs w:val="24"/>
        </w:rPr>
        <w:t xml:space="preserve"> öğrenci kulüpleri, sanattan spora, dijital kültürden geri dönüşüme kadar pek çok farklı ilgi alanında faaliyet gösterir. Her öğrenci, kendi etkinliğini hayata geçirme ve üniversite kültürüne katkı sağlama fırsatına sahiptir.</w:t>
      </w:r>
      <w:r w:rsidR="00D374C6">
        <w:rPr>
          <w:rStyle w:val="Strong"/>
          <w:rFonts w:ascii="Calibri" w:eastAsiaTheme="majorEastAsia" w:hAnsi="Calibri" w:cs="Calibri"/>
          <w:b w:val="0"/>
          <w:sz w:val="24"/>
          <w:szCs w:val="24"/>
        </w:rPr>
        <w:t xml:space="preserve"> </w:t>
      </w:r>
    </w:p>
    <w:p w14:paraId="64ED4314" w14:textId="77777777" w:rsidR="009412E7" w:rsidRPr="009412E7" w:rsidRDefault="009412E7" w:rsidP="009412E7">
      <w:pPr>
        <w:rPr>
          <w:rFonts w:ascii="Calibri" w:hAnsi="Calibri" w:cs="Calibri"/>
          <w:b/>
          <w:sz w:val="24"/>
          <w:szCs w:val="24"/>
        </w:rPr>
      </w:pPr>
      <w:r w:rsidRPr="009412E7">
        <w:rPr>
          <w:rStyle w:val="Strong"/>
          <w:rFonts w:ascii="Calibri" w:eastAsiaTheme="majorEastAsia" w:hAnsi="Calibri" w:cs="Calibri"/>
          <w:b w:val="0"/>
          <w:sz w:val="24"/>
          <w:szCs w:val="24"/>
        </w:rPr>
        <w:t>Her yıl, ARUCAD Kariyer ve Mezunlar Ofisi tarafından düzenlenen kariyer konuşmaları, öğrencilere profesyonel dünyaya adım atarken rehberlik eder. Bu konuşmalar, mezunlar ve sektördeki uzman isimlerle yapılan paylaşımlar sayesinde öğrencilerin kariyer hedeflerini şekillendirmelerine katkı sağlar.</w:t>
      </w:r>
      <w:r w:rsidRPr="009412E7">
        <w:rPr>
          <w:rFonts w:ascii="Calibri" w:hAnsi="Calibri" w:cs="Calibri"/>
          <w:b/>
          <w:sz w:val="24"/>
          <w:szCs w:val="24"/>
        </w:rPr>
        <w:t xml:space="preserve">   </w:t>
      </w:r>
    </w:p>
    <w:p w14:paraId="7D33380B" w14:textId="77777777" w:rsidR="009412E7" w:rsidRPr="009412E7" w:rsidRDefault="009412E7" w:rsidP="009412E7">
      <w:pPr>
        <w:spacing w:before="100" w:beforeAutospacing="1" w:after="100" w:afterAutospacing="1"/>
        <w:rPr>
          <w:rFonts w:ascii="Calibri" w:hAnsi="Calibri" w:cs="Calibri"/>
          <w:b/>
          <w:sz w:val="24"/>
          <w:szCs w:val="24"/>
        </w:rPr>
      </w:pPr>
      <w:proofErr w:type="spellStart"/>
      <w:r w:rsidRPr="009412E7">
        <w:rPr>
          <w:rStyle w:val="Strong"/>
          <w:rFonts w:ascii="Calibri" w:eastAsiaTheme="majorEastAsia" w:hAnsi="Calibri" w:cs="Calibri"/>
          <w:b w:val="0"/>
          <w:sz w:val="24"/>
          <w:szCs w:val="24"/>
        </w:rPr>
        <w:t>ARUCAD’da</w:t>
      </w:r>
      <w:proofErr w:type="spellEnd"/>
      <w:r w:rsidRPr="009412E7">
        <w:rPr>
          <w:rStyle w:val="Strong"/>
          <w:rFonts w:ascii="Calibri" w:eastAsiaTheme="majorEastAsia" w:hAnsi="Calibri" w:cs="Calibri"/>
          <w:b w:val="0"/>
          <w:sz w:val="24"/>
          <w:szCs w:val="24"/>
        </w:rPr>
        <w:t xml:space="preserve"> sosyal yaşam, öğrencilerin yaratıcılıklarını ve profesyonel kimliklerini destekleyen bir deneyim alanı sunar.</w:t>
      </w:r>
      <w:r w:rsidRPr="009412E7">
        <w:rPr>
          <w:rFonts w:ascii="Calibri" w:hAnsi="Calibri" w:cs="Calibri"/>
          <w:b/>
          <w:sz w:val="24"/>
          <w:szCs w:val="24"/>
        </w:rPr>
        <w:t xml:space="preserve"> </w:t>
      </w:r>
    </w:p>
    <w:p w14:paraId="30F9FFC6" w14:textId="77777777" w:rsidR="009412E7" w:rsidRPr="009412E7" w:rsidRDefault="009412E7" w:rsidP="009412E7">
      <w:pPr>
        <w:spacing w:before="100" w:beforeAutospacing="1" w:after="100" w:afterAutospacing="1"/>
        <w:jc w:val="both"/>
        <w:outlineLvl w:val="1"/>
        <w:rPr>
          <w:rFonts w:ascii="Calibri" w:hAnsi="Calibri" w:cs="Calibri"/>
          <w:b/>
          <w:bCs/>
          <w:color w:val="000000"/>
          <w:sz w:val="24"/>
          <w:szCs w:val="24"/>
          <w:lang w:eastAsia="en-GB"/>
        </w:rPr>
      </w:pPr>
      <w:r w:rsidRPr="009412E7">
        <w:rPr>
          <w:rFonts w:ascii="Calibri" w:hAnsi="Calibri" w:cs="Calibri"/>
          <w:b/>
          <w:bCs/>
          <w:color w:val="000000"/>
          <w:sz w:val="24"/>
          <w:szCs w:val="24"/>
          <w:lang w:eastAsia="en-GB"/>
        </w:rPr>
        <w:t xml:space="preserve">Sanat Galerileri </w:t>
      </w:r>
    </w:p>
    <w:p w14:paraId="01D6197D" w14:textId="77777777" w:rsidR="009412E7" w:rsidRPr="009412E7" w:rsidRDefault="009412E7" w:rsidP="009412E7">
      <w:pPr>
        <w:rPr>
          <w:rFonts w:ascii="Calibri" w:hAnsi="Calibri" w:cs="Calibri"/>
          <w:sz w:val="24"/>
          <w:szCs w:val="24"/>
        </w:rPr>
      </w:pPr>
      <w:r w:rsidRPr="009412E7">
        <w:rPr>
          <w:rFonts w:ascii="Calibri" w:hAnsi="Calibri" w:cs="Calibri"/>
          <w:bCs/>
          <w:sz w:val="24"/>
          <w:szCs w:val="24"/>
        </w:rPr>
        <w:t>ARUCAD, sanatsal üretimi ve paylaşımı teşvik eden üç farklı galeri mekanına sahiptir.</w:t>
      </w:r>
      <w:r w:rsidRPr="009412E7">
        <w:rPr>
          <w:rFonts w:ascii="Calibri" w:hAnsi="Calibri" w:cs="Calibri"/>
          <w:sz w:val="24"/>
          <w:szCs w:val="24"/>
        </w:rPr>
        <w:br/>
        <w:t xml:space="preserve">Lefkoşa </w:t>
      </w:r>
      <w:proofErr w:type="spellStart"/>
      <w:r w:rsidRPr="009412E7">
        <w:rPr>
          <w:rFonts w:ascii="Calibri" w:hAnsi="Calibri" w:cs="Calibri"/>
          <w:sz w:val="24"/>
          <w:szCs w:val="24"/>
        </w:rPr>
        <w:t>Surlariçi’nde</w:t>
      </w:r>
      <w:proofErr w:type="spellEnd"/>
      <w:r w:rsidRPr="009412E7">
        <w:rPr>
          <w:rFonts w:ascii="Calibri" w:hAnsi="Calibri" w:cs="Calibri"/>
          <w:sz w:val="24"/>
          <w:szCs w:val="24"/>
        </w:rPr>
        <w:t xml:space="preserve"> yer alan </w:t>
      </w:r>
      <w:r w:rsidRPr="009412E7">
        <w:rPr>
          <w:rFonts w:ascii="Calibri" w:hAnsi="Calibri" w:cs="Calibri"/>
          <w:b/>
          <w:bCs/>
          <w:sz w:val="24"/>
          <w:szCs w:val="24"/>
        </w:rPr>
        <w:t>Art Space</w:t>
      </w:r>
      <w:r w:rsidRPr="009412E7">
        <w:rPr>
          <w:rFonts w:ascii="Calibri" w:hAnsi="Calibri" w:cs="Calibri"/>
          <w:sz w:val="24"/>
          <w:szCs w:val="24"/>
        </w:rPr>
        <w:t xml:space="preserve">, yıl boyunca düzenlenen güncel sergiler ve sanatçı </w:t>
      </w:r>
      <w:r w:rsidRPr="009412E7">
        <w:rPr>
          <w:rFonts w:ascii="Calibri" w:hAnsi="Calibri" w:cs="Calibri"/>
          <w:sz w:val="24"/>
          <w:szCs w:val="24"/>
        </w:rPr>
        <w:lastRenderedPageBreak/>
        <w:t>konuşmalarıyla hem üniversite mensuplarını hem de sanatseverleri bir araya getirmektedir.</w:t>
      </w:r>
      <w:r w:rsidRPr="009412E7">
        <w:rPr>
          <w:rFonts w:ascii="Calibri" w:hAnsi="Calibri" w:cs="Calibri"/>
          <w:sz w:val="24"/>
          <w:szCs w:val="24"/>
        </w:rPr>
        <w:br/>
        <w:t xml:space="preserve">Girne’nin merkezinde bulunan </w:t>
      </w:r>
      <w:r w:rsidRPr="009412E7">
        <w:rPr>
          <w:rFonts w:ascii="Calibri" w:hAnsi="Calibri" w:cs="Calibri"/>
          <w:b/>
          <w:bCs/>
          <w:sz w:val="24"/>
          <w:szCs w:val="24"/>
        </w:rPr>
        <w:t xml:space="preserve">Art </w:t>
      </w:r>
      <w:proofErr w:type="spellStart"/>
      <w:r w:rsidRPr="009412E7">
        <w:rPr>
          <w:rFonts w:ascii="Calibri" w:hAnsi="Calibri" w:cs="Calibri"/>
          <w:b/>
          <w:bCs/>
          <w:sz w:val="24"/>
          <w:szCs w:val="24"/>
        </w:rPr>
        <w:t>Rooms</w:t>
      </w:r>
      <w:proofErr w:type="spellEnd"/>
      <w:r w:rsidRPr="009412E7">
        <w:rPr>
          <w:rFonts w:ascii="Calibri" w:hAnsi="Calibri" w:cs="Calibri"/>
          <w:sz w:val="24"/>
          <w:szCs w:val="24"/>
        </w:rPr>
        <w:t xml:space="preserve">, Kıbrıs’ın önde gelen çağdaş sanat galerilerinden biri olarak, farklı disiplinlerden sanatçıların çalışmalarını izleyiciyle buluşturan dinamik bir platform işlevi görmektedir. Kampüs içerisinde </w:t>
      </w:r>
      <w:proofErr w:type="spellStart"/>
      <w:r w:rsidRPr="009412E7">
        <w:rPr>
          <w:rFonts w:ascii="Calibri" w:hAnsi="Calibri" w:cs="Calibri"/>
          <w:sz w:val="24"/>
          <w:szCs w:val="24"/>
        </w:rPr>
        <w:t>The</w:t>
      </w:r>
      <w:proofErr w:type="spellEnd"/>
      <w:r w:rsidRPr="009412E7">
        <w:rPr>
          <w:rFonts w:ascii="Calibri" w:hAnsi="Calibri" w:cs="Calibri"/>
          <w:sz w:val="24"/>
          <w:szCs w:val="24"/>
        </w:rPr>
        <w:t xml:space="preserve"> </w:t>
      </w:r>
      <w:proofErr w:type="spellStart"/>
      <w:r w:rsidRPr="009412E7">
        <w:rPr>
          <w:rFonts w:ascii="Calibri" w:hAnsi="Calibri" w:cs="Calibri"/>
          <w:sz w:val="24"/>
          <w:szCs w:val="24"/>
        </w:rPr>
        <w:t>Kiss</w:t>
      </w:r>
      <w:proofErr w:type="spellEnd"/>
      <w:r w:rsidRPr="009412E7">
        <w:rPr>
          <w:rFonts w:ascii="Calibri" w:hAnsi="Calibri" w:cs="Calibri"/>
          <w:sz w:val="24"/>
          <w:szCs w:val="24"/>
        </w:rPr>
        <w:t xml:space="preserve"> binasında konumlanan </w:t>
      </w:r>
      <w:r w:rsidRPr="009412E7">
        <w:rPr>
          <w:rFonts w:ascii="Calibri" w:hAnsi="Calibri" w:cs="Calibri"/>
          <w:b/>
          <w:bCs/>
          <w:sz w:val="24"/>
          <w:szCs w:val="24"/>
        </w:rPr>
        <w:t>Sanat Galerisi</w:t>
      </w:r>
      <w:r w:rsidRPr="009412E7">
        <w:rPr>
          <w:rFonts w:ascii="Calibri" w:hAnsi="Calibri" w:cs="Calibri"/>
          <w:sz w:val="24"/>
          <w:szCs w:val="24"/>
        </w:rPr>
        <w:t xml:space="preserve"> ise ağırlıklı olarak öğrenci sergilerine ve üniversitenin özel projelerine ev sahipliği yaparak genç sanatçıların görünürlüğünü artırmayı hedeflemektedir.</w:t>
      </w:r>
    </w:p>
    <w:p w14:paraId="0D9C79A0" w14:textId="77777777" w:rsidR="009412E7" w:rsidRPr="009412E7" w:rsidRDefault="009412E7" w:rsidP="009412E7">
      <w:pPr>
        <w:spacing w:before="100" w:beforeAutospacing="1" w:after="100" w:afterAutospacing="1"/>
        <w:jc w:val="both"/>
        <w:rPr>
          <w:rFonts w:ascii="Calibri" w:hAnsi="Calibri" w:cs="Calibri"/>
          <w:color w:val="000000"/>
          <w:sz w:val="24"/>
          <w:szCs w:val="24"/>
          <w:lang w:eastAsia="en-GB"/>
        </w:rPr>
      </w:pPr>
      <w:r w:rsidRPr="009412E7">
        <w:rPr>
          <w:rFonts w:ascii="Calibri" w:hAnsi="Calibri" w:cs="Calibri"/>
          <w:b/>
          <w:bCs/>
          <w:color w:val="000000"/>
          <w:sz w:val="24"/>
          <w:szCs w:val="24"/>
          <w:lang w:eastAsia="en-GB"/>
        </w:rPr>
        <w:t>Liseler Arası Tasarım Yarışmaları</w:t>
      </w:r>
    </w:p>
    <w:p w14:paraId="46F29EDB" w14:textId="77777777" w:rsidR="009412E7" w:rsidRPr="009412E7" w:rsidRDefault="009412E7" w:rsidP="009412E7">
      <w:pPr>
        <w:rPr>
          <w:rFonts w:ascii="Calibri" w:hAnsi="Calibri" w:cs="Calibri"/>
          <w:sz w:val="24"/>
          <w:szCs w:val="24"/>
        </w:rPr>
      </w:pPr>
      <w:r w:rsidRPr="009412E7">
        <w:rPr>
          <w:rFonts w:ascii="Calibri" w:hAnsi="Calibri" w:cs="Calibri"/>
          <w:bCs/>
          <w:sz w:val="24"/>
          <w:szCs w:val="24"/>
        </w:rPr>
        <w:t>ARUCAD, lise çağındaki gençleri yaratıcı düşünceye teşvik etmek ve onları sanat ve tasarımı bir ifade alanı olarak keşfetmeye davet etmek amacıyla her yıl uluslararası ölçekte liseler arası tasarım yarışmaları düzenlemektedir.</w:t>
      </w:r>
      <w:r w:rsidRPr="009412E7">
        <w:rPr>
          <w:rFonts w:ascii="Calibri" w:hAnsi="Calibri" w:cs="Calibri"/>
          <w:sz w:val="24"/>
          <w:szCs w:val="24"/>
        </w:rPr>
        <w:t xml:space="preserve"> “Süper Kahramanlar Kıbrıs’ta”, “Covid-19 Sonrası Hayat”, “İklim Krizini Durdurabiliriz”, “Zaman Yolculuğu”, “Bir Çizginin Hikayesi” ve “Atıktan Sanata: Geri Dönüşümle Estetik” gibi yaratıcı ve düşündürücü temalar etrafında kurgulanan bu yarışmalar, katılımcıların hem bireysel ifade becerilerini hem de toplumsal farkındalıklarını geliştirmelerine katkı sağlamaktadır. </w:t>
      </w:r>
      <w:r w:rsidRPr="009412E7">
        <w:rPr>
          <w:rFonts w:ascii="Calibri" w:hAnsi="Calibri" w:cs="Calibri"/>
          <w:sz w:val="24"/>
          <w:szCs w:val="24"/>
        </w:rPr>
        <w:br/>
      </w:r>
    </w:p>
    <w:p w14:paraId="64C51D16" w14:textId="77777777" w:rsidR="009412E7" w:rsidRPr="009412E7" w:rsidRDefault="009412E7" w:rsidP="009412E7">
      <w:pPr>
        <w:rPr>
          <w:rFonts w:ascii="Calibri" w:hAnsi="Calibri" w:cs="Calibri"/>
          <w:sz w:val="24"/>
          <w:szCs w:val="24"/>
        </w:rPr>
      </w:pPr>
      <w:r w:rsidRPr="009412E7">
        <w:rPr>
          <w:rFonts w:ascii="Calibri" w:hAnsi="Calibri" w:cs="Calibri"/>
          <w:sz w:val="24"/>
          <w:szCs w:val="24"/>
        </w:rPr>
        <w:t xml:space="preserve">Yarışmalarda dereceye giren öğrenciler, para ödüllerinin yanı sıra </w:t>
      </w:r>
      <w:proofErr w:type="spellStart"/>
      <w:r w:rsidRPr="009412E7">
        <w:rPr>
          <w:rFonts w:ascii="Calibri" w:hAnsi="Calibri" w:cs="Calibri"/>
          <w:sz w:val="24"/>
          <w:szCs w:val="24"/>
        </w:rPr>
        <w:t>ARUCAD’da</w:t>
      </w:r>
      <w:proofErr w:type="spellEnd"/>
      <w:r w:rsidRPr="009412E7">
        <w:rPr>
          <w:rFonts w:ascii="Calibri" w:hAnsi="Calibri" w:cs="Calibri"/>
          <w:sz w:val="24"/>
          <w:szCs w:val="24"/>
        </w:rPr>
        <w:t xml:space="preserve"> yedi yıl boyunca kesintisiz burs kazanma hakkı elde etmektedir. Her yıl yüzlerce başvuruyla gerçekleştirilen bu yarışmalar, genç tasarımcıların yeteneklerini keşfetmelerine ve ARUCAD ile ilk yaratıcı bağlarını kurmalarına olanak sunmaktadır.</w:t>
      </w:r>
    </w:p>
    <w:p w14:paraId="78F9B38C" w14:textId="77777777" w:rsidR="009412E7" w:rsidRPr="009412E7" w:rsidRDefault="009412E7" w:rsidP="009412E7">
      <w:pPr>
        <w:spacing w:before="100" w:beforeAutospacing="1" w:after="100" w:afterAutospacing="1"/>
        <w:jc w:val="both"/>
        <w:rPr>
          <w:color w:val="000000"/>
          <w:sz w:val="24"/>
          <w:szCs w:val="24"/>
          <w:lang w:eastAsia="en-GB"/>
        </w:rPr>
      </w:pPr>
    </w:p>
    <w:p w14:paraId="56C93785" w14:textId="3AE8DA20" w:rsidR="001220AC" w:rsidRPr="009412E7" w:rsidRDefault="001220AC" w:rsidP="009412E7">
      <w:pPr>
        <w:rPr>
          <w:sz w:val="24"/>
          <w:szCs w:val="24"/>
        </w:rPr>
      </w:pPr>
    </w:p>
    <w:sectPr w:rsidR="001220AC" w:rsidRPr="009412E7" w:rsidSect="00855640">
      <w:headerReference w:type="even" r:id="rId10"/>
      <w:headerReference w:type="default" r:id="rId11"/>
      <w:footerReference w:type="even" r:id="rId12"/>
      <w:footerReference w:type="default" r:id="rId13"/>
      <w:headerReference w:type="first" r:id="rId14"/>
      <w:footerReference w:type="first" r:id="rId15"/>
      <w:pgSz w:w="11906" w:h="16838"/>
      <w:pgMar w:top="2195" w:right="1080" w:bottom="1440" w:left="1080" w:header="720"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88FF" w14:textId="77777777" w:rsidR="00321BAA" w:rsidRDefault="00321BAA" w:rsidP="00D67241">
      <w:pPr>
        <w:spacing w:after="0" w:line="240" w:lineRule="auto"/>
      </w:pPr>
      <w:r>
        <w:separator/>
      </w:r>
    </w:p>
  </w:endnote>
  <w:endnote w:type="continuationSeparator" w:id="0">
    <w:p w14:paraId="0216CAF1" w14:textId="77777777" w:rsidR="00321BAA" w:rsidRDefault="00321BAA" w:rsidP="00D6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C40E" w14:textId="77777777" w:rsidR="008901FB" w:rsidRDefault="0089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95959" w:themeColor="text1" w:themeTint="A6"/>
      </w:rPr>
      <w:id w:val="588202722"/>
      <w:docPartObj>
        <w:docPartGallery w:val="Page Numbers (Bottom of Page)"/>
        <w:docPartUnique/>
      </w:docPartObj>
    </w:sdtPr>
    <w:sdtEndPr>
      <w:rPr>
        <w:noProof/>
      </w:rPr>
    </w:sdtEndPr>
    <w:sdtContent>
      <w:p w14:paraId="258C3AAA" w14:textId="7D96575A" w:rsidR="00524423" w:rsidRDefault="00524423" w:rsidP="009E1A44">
        <w:pPr>
          <w:pStyle w:val="Footer"/>
          <w:spacing w:line="276" w:lineRule="auto"/>
          <w:rPr>
            <w:color w:val="595959" w:themeColor="text1" w:themeTint="A6"/>
          </w:rPr>
        </w:pPr>
      </w:p>
      <w:p w14:paraId="6EE6206B" w14:textId="5642FD16" w:rsidR="00524423" w:rsidRDefault="00A86D2F" w:rsidP="009E1A44">
        <w:pPr>
          <w:pStyle w:val="Footer"/>
          <w:spacing w:line="276" w:lineRule="auto"/>
          <w:rPr>
            <w:rFonts w:ascii="Montserrat" w:hAnsi="Montserrat" w:cs="Arial"/>
            <w:color w:val="595959" w:themeColor="text1" w:themeTint="A6"/>
            <w:sz w:val="16"/>
            <w:szCs w:val="16"/>
          </w:rPr>
        </w:pPr>
        <w:r>
          <w:rPr>
            <w:rFonts w:ascii="Montserrat" w:hAnsi="Montserrat" w:cs="Arial"/>
            <w:noProof/>
            <w:color w:val="595959" w:themeColor="text1" w:themeTint="A6"/>
            <w:sz w:val="16"/>
            <w:szCs w:val="16"/>
          </w:rPr>
          <mc:AlternateContent>
            <mc:Choice Requires="wps">
              <w:drawing>
                <wp:anchor distT="0" distB="0" distL="114300" distR="114300" simplePos="0" relativeHeight="251666432" behindDoc="0" locked="0" layoutInCell="1" allowOverlap="1" wp14:anchorId="5221A0FB" wp14:editId="23B8A197">
                  <wp:simplePos x="0" y="0"/>
                  <wp:positionH relativeFrom="column">
                    <wp:posOffset>3517</wp:posOffset>
                  </wp:positionH>
                  <wp:positionV relativeFrom="paragraph">
                    <wp:posOffset>145366</wp:posOffset>
                  </wp:positionV>
                  <wp:extent cx="3868615" cy="21189"/>
                  <wp:effectExtent l="0" t="0" r="17780" b="17145"/>
                  <wp:wrapNone/>
                  <wp:docPr id="6" name="Straight Connector 6"/>
                  <wp:cNvGraphicFramePr/>
                  <a:graphic xmlns:a="http://schemas.openxmlformats.org/drawingml/2006/main">
                    <a:graphicData uri="http://schemas.microsoft.com/office/word/2010/wordprocessingShape">
                      <wps:wsp>
                        <wps:cNvCnPr/>
                        <wps:spPr>
                          <a:xfrm>
                            <a:off x="0" y="0"/>
                            <a:ext cx="3868615" cy="21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EA03E7"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45pt" to="304.9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" strokecolor="black [3213]" strokeweight=".5pt">
                  <v:stroke joinstyle="miter"/>
                </v:line>
              </w:pict>
            </mc:Fallback>
          </mc:AlternateContent>
        </w:r>
      </w:p>
      <w:p w14:paraId="1AA51806" w14:textId="051D75F5" w:rsidR="00A8515E" w:rsidRDefault="00A8515E" w:rsidP="00F07A18">
        <w:pPr>
          <w:pStyle w:val="Footer"/>
          <w:spacing w:line="276" w:lineRule="auto"/>
          <w:jc w:val="right"/>
          <w:rPr>
            <w:rFonts w:ascii="Montserrat" w:hAnsi="Montserrat" w:cs="Arial"/>
            <w:color w:val="595959" w:themeColor="text1" w:themeTint="A6"/>
            <w:sz w:val="16"/>
            <w:szCs w:val="16"/>
          </w:rPr>
        </w:pPr>
      </w:p>
      <w:p w14:paraId="4A9750AE" w14:textId="1A31A4A9" w:rsidR="00A8515E" w:rsidRPr="009D6A2F" w:rsidRDefault="00A8515E" w:rsidP="00A8515E">
        <w:pPr>
          <w:pStyle w:val="Footer"/>
          <w:spacing w:line="276" w:lineRule="auto"/>
          <w:rPr>
            <w:rFonts w:ascii="Century Gothic" w:hAnsi="Century Gothic" w:cs="Arial"/>
            <w:color w:val="595959" w:themeColor="text1" w:themeTint="A6"/>
            <w:sz w:val="16"/>
            <w:szCs w:val="16"/>
          </w:rPr>
        </w:pPr>
        <w:r w:rsidRPr="009D6A2F">
          <w:rPr>
            <w:rFonts w:ascii="Century Gothic" w:hAnsi="Century Gothic" w:cs="Arial"/>
            <w:color w:val="595959" w:themeColor="text1" w:themeTint="A6"/>
            <w:sz w:val="16"/>
            <w:szCs w:val="16"/>
          </w:rPr>
          <w:t>Şair Nedim S</w:t>
        </w:r>
        <w:r w:rsidR="00DC08C9">
          <w:rPr>
            <w:rFonts w:ascii="Century Gothic" w:hAnsi="Century Gothic" w:cs="Arial"/>
            <w:color w:val="595959" w:themeColor="text1" w:themeTint="A6"/>
            <w:sz w:val="16"/>
            <w:szCs w:val="16"/>
          </w:rPr>
          <w:t>okak</w:t>
        </w:r>
        <w:r w:rsidRPr="009D6A2F">
          <w:rPr>
            <w:rFonts w:ascii="Century Gothic" w:hAnsi="Century Gothic" w:cs="Arial"/>
            <w:color w:val="595959" w:themeColor="text1" w:themeTint="A6"/>
            <w:sz w:val="16"/>
            <w:szCs w:val="16"/>
          </w:rPr>
          <w:t xml:space="preserve"> No: 11, </w:t>
        </w:r>
        <w:r w:rsidR="00DC08C9">
          <w:rPr>
            <w:rFonts w:ascii="Century Gothic" w:hAnsi="Century Gothic" w:cs="Arial"/>
            <w:color w:val="595959" w:themeColor="text1" w:themeTint="A6"/>
            <w:sz w:val="16"/>
            <w:szCs w:val="16"/>
          </w:rPr>
          <w:t>Girne</w:t>
        </w:r>
        <w:r w:rsidR="00E060DD" w:rsidRPr="009D6A2F">
          <w:rPr>
            <w:rFonts w:ascii="Century Gothic" w:hAnsi="Century Gothic" w:cs="Arial"/>
            <w:color w:val="595959" w:themeColor="text1" w:themeTint="A6"/>
            <w:sz w:val="16"/>
            <w:szCs w:val="16"/>
          </w:rPr>
          <w:t xml:space="preserve"> </w:t>
        </w:r>
        <w:r w:rsidRPr="009D6A2F">
          <w:rPr>
            <w:rFonts w:ascii="Century Gothic" w:hAnsi="Century Gothic" w:cs="Arial"/>
            <w:color w:val="595959" w:themeColor="text1" w:themeTint="A6"/>
            <w:sz w:val="16"/>
            <w:szCs w:val="16"/>
          </w:rPr>
          <w:t>(Mersin-10, T</w:t>
        </w:r>
        <w:r w:rsidR="00C211D2">
          <w:rPr>
            <w:rFonts w:ascii="Century Gothic" w:hAnsi="Century Gothic" w:cs="Arial"/>
            <w:color w:val="595959" w:themeColor="text1" w:themeTint="A6"/>
            <w:sz w:val="16"/>
            <w:szCs w:val="16"/>
          </w:rPr>
          <w:t>ürkiye</w:t>
        </w:r>
        <w:r w:rsidRPr="009D6A2F">
          <w:rPr>
            <w:rFonts w:ascii="Century Gothic" w:hAnsi="Century Gothic" w:cs="Arial"/>
            <w:color w:val="595959" w:themeColor="text1" w:themeTint="A6"/>
            <w:sz w:val="16"/>
            <w:szCs w:val="16"/>
          </w:rPr>
          <w:t>),</w:t>
        </w:r>
        <w:r w:rsidR="00E060DD" w:rsidRPr="009D6A2F">
          <w:rPr>
            <w:rFonts w:ascii="Century Gothic" w:hAnsi="Century Gothic" w:cs="Arial"/>
            <w:color w:val="595959" w:themeColor="text1" w:themeTint="A6"/>
            <w:sz w:val="16"/>
            <w:szCs w:val="16"/>
          </w:rPr>
          <w:t xml:space="preserve"> 99300,</w:t>
        </w:r>
        <w:r w:rsidRPr="009D6A2F">
          <w:rPr>
            <w:rFonts w:ascii="Century Gothic" w:hAnsi="Century Gothic" w:cs="Arial"/>
            <w:color w:val="595959" w:themeColor="text1" w:themeTint="A6"/>
            <w:sz w:val="16"/>
            <w:szCs w:val="16"/>
          </w:rPr>
          <w:t xml:space="preserve"> </w:t>
        </w:r>
        <w:r w:rsidR="00DC08C9">
          <w:rPr>
            <w:rFonts w:ascii="Century Gothic" w:hAnsi="Century Gothic" w:cs="Arial"/>
            <w:color w:val="595959" w:themeColor="text1" w:themeTint="A6"/>
            <w:sz w:val="16"/>
            <w:szCs w:val="16"/>
          </w:rPr>
          <w:t>Kuzey Kıbrıs</w:t>
        </w:r>
      </w:p>
      <w:p w14:paraId="29FF0D63" w14:textId="3AC09338" w:rsidR="00A8515E" w:rsidRPr="009D6A2F" w:rsidRDefault="00DC08C9" w:rsidP="00A8515E">
        <w:pPr>
          <w:pStyle w:val="Footer"/>
          <w:spacing w:line="276" w:lineRule="auto"/>
          <w:rPr>
            <w:rFonts w:ascii="Century Gothic" w:hAnsi="Century Gothic" w:cs="Arial"/>
            <w:color w:val="595959" w:themeColor="text1" w:themeTint="A6"/>
            <w:sz w:val="16"/>
            <w:szCs w:val="16"/>
          </w:rPr>
        </w:pPr>
        <w:r>
          <w:rPr>
            <w:rFonts w:ascii="Century Gothic" w:hAnsi="Century Gothic" w:cs="Arial"/>
            <w:color w:val="595959" w:themeColor="text1" w:themeTint="A6"/>
            <w:sz w:val="16"/>
            <w:szCs w:val="16"/>
          </w:rPr>
          <w:t>T</w:t>
        </w:r>
        <w:r w:rsidR="00A8515E" w:rsidRPr="009D6A2F">
          <w:rPr>
            <w:rFonts w:ascii="Century Gothic" w:hAnsi="Century Gothic" w:cs="Arial"/>
            <w:color w:val="595959" w:themeColor="text1" w:themeTint="A6"/>
            <w:sz w:val="16"/>
            <w:szCs w:val="16"/>
          </w:rPr>
          <w:t xml:space="preserve">. +90 (392) 650 65 55 </w:t>
        </w:r>
        <w:r w:rsidR="00A8515E" w:rsidRPr="009D6A2F">
          <w:rPr>
            <w:rFonts w:ascii="Century Gothic" w:hAnsi="Century Gothic" w:cs="Arial"/>
            <w:color w:val="595959" w:themeColor="text1" w:themeTint="A6"/>
            <w:sz w:val="16"/>
            <w:szCs w:val="16"/>
            <w:lang w:val="en-GB"/>
          </w:rPr>
          <w:t xml:space="preserve">| </w:t>
        </w:r>
        <w:r w:rsidR="00A8515E" w:rsidRPr="009D6A2F">
          <w:rPr>
            <w:rFonts w:ascii="Century Gothic" w:hAnsi="Century Gothic" w:cs="Arial"/>
            <w:color w:val="595959" w:themeColor="text1" w:themeTint="A6"/>
            <w:sz w:val="16"/>
            <w:szCs w:val="16"/>
          </w:rPr>
          <w:t>E. info@arucad.edu.tr</w:t>
        </w:r>
      </w:p>
      <w:p w14:paraId="38B15134" w14:textId="77777777" w:rsidR="00A8515E" w:rsidRPr="009D6A2F" w:rsidRDefault="00A8515E" w:rsidP="00A8515E">
        <w:pPr>
          <w:pStyle w:val="Footer"/>
          <w:spacing w:line="276" w:lineRule="auto"/>
          <w:rPr>
            <w:rFonts w:ascii="Century Gothic" w:hAnsi="Century Gothic" w:cs="Arial"/>
            <w:b/>
            <w:color w:val="595959" w:themeColor="text1" w:themeTint="A6"/>
            <w:sz w:val="16"/>
            <w:szCs w:val="16"/>
          </w:rPr>
        </w:pPr>
        <w:r w:rsidRPr="009D6A2F">
          <w:rPr>
            <w:rFonts w:ascii="Century Gothic" w:hAnsi="Century Gothic"/>
            <w:b/>
            <w:color w:val="595959" w:themeColor="text1" w:themeTint="A6"/>
            <w:sz w:val="16"/>
            <w:szCs w:val="16"/>
          </w:rPr>
          <w:t>arucad.edu.tr</w:t>
        </w:r>
      </w:p>
      <w:p w14:paraId="21095A55" w14:textId="08044F92" w:rsidR="00A666A4" w:rsidRPr="00CF49C9" w:rsidRDefault="00000000" w:rsidP="008145ED">
        <w:pPr>
          <w:pStyle w:val="Footer"/>
          <w:rPr>
            <w:color w:val="595959" w:themeColor="text1" w:themeTint="A6"/>
          </w:rPr>
        </w:pPr>
      </w:p>
    </w:sdtContent>
  </w:sdt>
  <w:p w14:paraId="460F0BC1" w14:textId="224508CA" w:rsidR="00A666A4" w:rsidRDefault="00A66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D2E7" w14:textId="77777777" w:rsidR="008901FB" w:rsidRDefault="0089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CA2A" w14:textId="77777777" w:rsidR="00321BAA" w:rsidRDefault="00321BAA" w:rsidP="00D67241">
      <w:pPr>
        <w:spacing w:after="0" w:line="240" w:lineRule="auto"/>
      </w:pPr>
      <w:r>
        <w:separator/>
      </w:r>
    </w:p>
  </w:footnote>
  <w:footnote w:type="continuationSeparator" w:id="0">
    <w:p w14:paraId="05A846BA" w14:textId="77777777" w:rsidR="00321BAA" w:rsidRDefault="00321BAA" w:rsidP="00D67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EFC7" w14:textId="4B75D3DF" w:rsidR="003B6CF0" w:rsidRDefault="00321BAA">
    <w:pPr>
      <w:pStyle w:val="Header"/>
    </w:pPr>
    <w:r>
      <w:rPr>
        <w:noProof/>
      </w:rPr>
      <w:pict w14:anchorId="024DE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9110" o:spid="_x0000_s1026" type="#_x0000_t75" alt="/Users/melisabalkac/Desktop/Untitled-1-01.png" style="position:absolute;margin-left:0;margin-top:0;width:833.5pt;height:625pt;z-index:-251643904;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BC8A" w14:textId="6F62B4FB" w:rsidR="00CF49C9" w:rsidRDefault="00DC08C9" w:rsidP="00DC08C9">
    <w:pPr>
      <w:pStyle w:val="Header"/>
      <w:rPr>
        <w:color w:val="FF0000"/>
      </w:rPr>
    </w:pPr>
    <w:r>
      <w:rPr>
        <w:noProof/>
        <w:color w:val="595959" w:themeColor="text1" w:themeTint="A6"/>
      </w:rPr>
      <w:drawing>
        <wp:inline distT="0" distB="0" distL="0" distR="0" wp14:anchorId="6A753184" wp14:editId="2CF995E8">
          <wp:extent cx="2812648" cy="9486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UCAD_LOGO_P6_KA-11.png"/>
                  <pic:cNvPicPr/>
                </pic:nvPicPr>
                <pic:blipFill rotWithShape="1">
                  <a:blip r:embed="rId1">
                    <a:extLst>
                      <a:ext uri="{28A0092B-C50C-407E-A947-70E740481C1C}">
                        <a14:useLocalDpi xmlns:a14="http://schemas.microsoft.com/office/drawing/2010/main" val="0"/>
                      </a:ext>
                    </a:extLst>
                  </a:blip>
                  <a:srcRect l="18273" t="35431" r="15450" b="32978"/>
                  <a:stretch/>
                </pic:blipFill>
                <pic:spPr bwMode="auto">
                  <a:xfrm>
                    <a:off x="0" y="0"/>
                    <a:ext cx="2821679" cy="951647"/>
                  </a:xfrm>
                  <a:prstGeom prst="rect">
                    <a:avLst/>
                  </a:prstGeom>
                  <a:ln>
                    <a:noFill/>
                  </a:ln>
                  <a:extLst>
                    <a:ext uri="{53640926-AAD7-44D8-BBD7-CCE9431645EC}">
                      <a14:shadowObscured xmlns:a14="http://schemas.microsoft.com/office/drawing/2010/main"/>
                    </a:ext>
                  </a:extLst>
                </pic:spPr>
              </pic:pic>
            </a:graphicData>
          </a:graphic>
        </wp:inline>
      </w:drawing>
    </w:r>
  </w:p>
  <w:p w14:paraId="36CE69AD" w14:textId="036730E4" w:rsidR="00F57019" w:rsidRPr="0058171A" w:rsidRDefault="000670B8" w:rsidP="000670B8">
    <w:pPr>
      <w:pStyle w:val="Header"/>
      <w:tabs>
        <w:tab w:val="clear" w:pos="9072"/>
        <w:tab w:val="right" w:pos="9746"/>
      </w:tabs>
      <w:ind w:firstLine="3540"/>
      <w:jc w:val="both"/>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     </w:t>
    </w:r>
    <w:r w:rsidR="0028493F" w:rsidRPr="00C52B6F">
      <w:rPr>
        <w:rFonts w:ascii="Century Gothic" w:hAnsi="Century Gothic"/>
        <w:b/>
        <w:color w:val="0D0D0D" w:themeColor="text1" w:themeTint="F2"/>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C92" w14:textId="460BCD5C" w:rsidR="003B6CF0" w:rsidRDefault="00321BAA">
    <w:pPr>
      <w:pStyle w:val="Header"/>
    </w:pPr>
    <w:r>
      <w:rPr>
        <w:noProof/>
      </w:rPr>
      <w:pict w14:anchorId="4DD2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9109" o:spid="_x0000_s1025" type="#_x0000_t75" alt="/Users/melisabalkac/Desktop/Untitled-1-01.png" style="position:absolute;margin-left:0;margin-top:0;width:833.5pt;height:625pt;z-index:-251646976;mso-wrap-edited:f;mso-width-percent:0;mso-height-percent:0;mso-position-horizontal:center;mso-position-horizontal-relative:margin;mso-position-vertical:center;mso-position-vertical-relative:margin;mso-width-percent:0;mso-height-percent:0" o:allowincell="f">
          <v:imagedata r:id="rId1" o:title="Untitled-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41601"/>
    <w:multiLevelType w:val="multilevel"/>
    <w:tmpl w:val="C26E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445DB"/>
    <w:multiLevelType w:val="hybridMultilevel"/>
    <w:tmpl w:val="E8DCDF1A"/>
    <w:lvl w:ilvl="0" w:tplc="04090001">
      <w:start w:val="1"/>
      <w:numFmt w:val="bullet"/>
      <w:lvlText w:val=""/>
      <w:lvlJc w:val="left"/>
      <w:pPr>
        <w:ind w:left="720" w:hanging="360"/>
      </w:pPr>
      <w:rPr>
        <w:rFonts w:ascii="Symbol" w:hAnsi="Symbol" w:hint="default"/>
      </w:rPr>
    </w:lvl>
    <w:lvl w:ilvl="1" w:tplc="AA38C2CA">
      <w:start w:val="4"/>
      <w:numFmt w:val="bullet"/>
      <w:lvlText w:val="•"/>
      <w:lvlJc w:val="left"/>
      <w:pPr>
        <w:ind w:left="1440" w:hanging="360"/>
      </w:pPr>
      <w:rPr>
        <w:rFonts w:ascii="Calibri" w:eastAsiaTheme="maj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83DF9"/>
    <w:multiLevelType w:val="hybridMultilevel"/>
    <w:tmpl w:val="6178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369D4"/>
    <w:multiLevelType w:val="hybridMultilevel"/>
    <w:tmpl w:val="C0BECA5C"/>
    <w:lvl w:ilvl="0" w:tplc="21EE2370">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B6070"/>
    <w:multiLevelType w:val="hybridMultilevel"/>
    <w:tmpl w:val="E998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733C7"/>
    <w:multiLevelType w:val="multilevel"/>
    <w:tmpl w:val="1A54630C"/>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060D8"/>
    <w:multiLevelType w:val="hybridMultilevel"/>
    <w:tmpl w:val="2FD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D0560"/>
    <w:multiLevelType w:val="hybridMultilevel"/>
    <w:tmpl w:val="D51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A5905"/>
    <w:multiLevelType w:val="hybridMultilevel"/>
    <w:tmpl w:val="C8F6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D4158"/>
    <w:multiLevelType w:val="hybridMultilevel"/>
    <w:tmpl w:val="301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2522">
    <w:abstractNumId w:val="5"/>
  </w:num>
  <w:num w:numId="2" w16cid:durableId="582448545">
    <w:abstractNumId w:val="0"/>
  </w:num>
  <w:num w:numId="3" w16cid:durableId="1460103579">
    <w:abstractNumId w:val="3"/>
  </w:num>
  <w:num w:numId="4" w16cid:durableId="15038109">
    <w:abstractNumId w:val="8"/>
  </w:num>
  <w:num w:numId="5" w16cid:durableId="1830948774">
    <w:abstractNumId w:val="2"/>
  </w:num>
  <w:num w:numId="6" w16cid:durableId="1339576839">
    <w:abstractNumId w:val="9"/>
  </w:num>
  <w:num w:numId="7" w16cid:durableId="715011500">
    <w:abstractNumId w:val="1"/>
  </w:num>
  <w:num w:numId="8" w16cid:durableId="23411539">
    <w:abstractNumId w:val="7"/>
  </w:num>
  <w:num w:numId="9" w16cid:durableId="730083443">
    <w:abstractNumId w:val="4"/>
  </w:num>
  <w:num w:numId="10" w16cid:durableId="144206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241"/>
    <w:rsid w:val="00001423"/>
    <w:rsid w:val="00001581"/>
    <w:rsid w:val="0000254F"/>
    <w:rsid w:val="0002573C"/>
    <w:rsid w:val="000302E0"/>
    <w:rsid w:val="000344F7"/>
    <w:rsid w:val="000353CC"/>
    <w:rsid w:val="00041AFD"/>
    <w:rsid w:val="00042C78"/>
    <w:rsid w:val="00043BB5"/>
    <w:rsid w:val="000670B8"/>
    <w:rsid w:val="0007061C"/>
    <w:rsid w:val="0007509B"/>
    <w:rsid w:val="00077CCF"/>
    <w:rsid w:val="00085321"/>
    <w:rsid w:val="00093B9A"/>
    <w:rsid w:val="000D6C05"/>
    <w:rsid w:val="000F2EC4"/>
    <w:rsid w:val="00103E90"/>
    <w:rsid w:val="001217CC"/>
    <w:rsid w:val="001220AC"/>
    <w:rsid w:val="0012785B"/>
    <w:rsid w:val="001339B5"/>
    <w:rsid w:val="00150C04"/>
    <w:rsid w:val="00154050"/>
    <w:rsid w:val="00167CC4"/>
    <w:rsid w:val="001836AA"/>
    <w:rsid w:val="00191703"/>
    <w:rsid w:val="001A3E8E"/>
    <w:rsid w:val="001B2BEC"/>
    <w:rsid w:val="001B4499"/>
    <w:rsid w:val="001B59D3"/>
    <w:rsid w:val="001C05FA"/>
    <w:rsid w:val="001C473F"/>
    <w:rsid w:val="001D0390"/>
    <w:rsid w:val="001D4FB0"/>
    <w:rsid w:val="001F18E4"/>
    <w:rsid w:val="001F33C2"/>
    <w:rsid w:val="001F5E70"/>
    <w:rsid w:val="002124A2"/>
    <w:rsid w:val="0021614C"/>
    <w:rsid w:val="00245111"/>
    <w:rsid w:val="0028493F"/>
    <w:rsid w:val="00296ECE"/>
    <w:rsid w:val="00297EF7"/>
    <w:rsid w:val="002A1329"/>
    <w:rsid w:val="002A2F9E"/>
    <w:rsid w:val="002B542F"/>
    <w:rsid w:val="002C661C"/>
    <w:rsid w:val="002E73AC"/>
    <w:rsid w:val="00302E63"/>
    <w:rsid w:val="0030307F"/>
    <w:rsid w:val="00321BAA"/>
    <w:rsid w:val="0033206E"/>
    <w:rsid w:val="00335042"/>
    <w:rsid w:val="00351D0D"/>
    <w:rsid w:val="003570CE"/>
    <w:rsid w:val="00364CCF"/>
    <w:rsid w:val="0037443E"/>
    <w:rsid w:val="00387AC4"/>
    <w:rsid w:val="003971A7"/>
    <w:rsid w:val="003B140B"/>
    <w:rsid w:val="003B6CF0"/>
    <w:rsid w:val="003C4D1E"/>
    <w:rsid w:val="003C5155"/>
    <w:rsid w:val="003E2455"/>
    <w:rsid w:val="003E3787"/>
    <w:rsid w:val="00407A47"/>
    <w:rsid w:val="00424AB9"/>
    <w:rsid w:val="00426D92"/>
    <w:rsid w:val="0043112D"/>
    <w:rsid w:val="0044315E"/>
    <w:rsid w:val="0046710B"/>
    <w:rsid w:val="00470DB4"/>
    <w:rsid w:val="004761BF"/>
    <w:rsid w:val="004851CB"/>
    <w:rsid w:val="00486F4F"/>
    <w:rsid w:val="004A44F0"/>
    <w:rsid w:val="004B4E4F"/>
    <w:rsid w:val="004E0008"/>
    <w:rsid w:val="004E0E32"/>
    <w:rsid w:val="004E6751"/>
    <w:rsid w:val="00504A26"/>
    <w:rsid w:val="00516086"/>
    <w:rsid w:val="005160D0"/>
    <w:rsid w:val="00524423"/>
    <w:rsid w:val="00550263"/>
    <w:rsid w:val="0058132D"/>
    <w:rsid w:val="0058171A"/>
    <w:rsid w:val="005819BD"/>
    <w:rsid w:val="005B1818"/>
    <w:rsid w:val="005B3E52"/>
    <w:rsid w:val="005B52E1"/>
    <w:rsid w:val="005B7636"/>
    <w:rsid w:val="005D4EEF"/>
    <w:rsid w:val="006001C5"/>
    <w:rsid w:val="00670FBD"/>
    <w:rsid w:val="006A15C1"/>
    <w:rsid w:val="006A4143"/>
    <w:rsid w:val="006A4220"/>
    <w:rsid w:val="006A6A5E"/>
    <w:rsid w:val="006B60A4"/>
    <w:rsid w:val="006C228C"/>
    <w:rsid w:val="006C6C03"/>
    <w:rsid w:val="006D1BCB"/>
    <w:rsid w:val="006F3097"/>
    <w:rsid w:val="00707BC7"/>
    <w:rsid w:val="00712F73"/>
    <w:rsid w:val="00715359"/>
    <w:rsid w:val="00722D4E"/>
    <w:rsid w:val="0072653C"/>
    <w:rsid w:val="0074748C"/>
    <w:rsid w:val="0075320A"/>
    <w:rsid w:val="00753A5B"/>
    <w:rsid w:val="007662FE"/>
    <w:rsid w:val="0077345B"/>
    <w:rsid w:val="00784436"/>
    <w:rsid w:val="00784E9E"/>
    <w:rsid w:val="007949CB"/>
    <w:rsid w:val="007A6BD2"/>
    <w:rsid w:val="007A7F49"/>
    <w:rsid w:val="007B1C35"/>
    <w:rsid w:val="007B1E99"/>
    <w:rsid w:val="007C7D09"/>
    <w:rsid w:val="007D0905"/>
    <w:rsid w:val="008036E0"/>
    <w:rsid w:val="008145ED"/>
    <w:rsid w:val="00834A9A"/>
    <w:rsid w:val="00837C04"/>
    <w:rsid w:val="00853D68"/>
    <w:rsid w:val="00854196"/>
    <w:rsid w:val="00855640"/>
    <w:rsid w:val="00856977"/>
    <w:rsid w:val="00870EFC"/>
    <w:rsid w:val="00876F7F"/>
    <w:rsid w:val="008901FB"/>
    <w:rsid w:val="008A3163"/>
    <w:rsid w:val="008B0AF1"/>
    <w:rsid w:val="008C68F2"/>
    <w:rsid w:val="008C6B54"/>
    <w:rsid w:val="008D04B2"/>
    <w:rsid w:val="008E629A"/>
    <w:rsid w:val="00937C36"/>
    <w:rsid w:val="009412E7"/>
    <w:rsid w:val="0095612F"/>
    <w:rsid w:val="00957A40"/>
    <w:rsid w:val="0096462A"/>
    <w:rsid w:val="00972093"/>
    <w:rsid w:val="00995FA0"/>
    <w:rsid w:val="009B2471"/>
    <w:rsid w:val="009D5C37"/>
    <w:rsid w:val="009D6A2F"/>
    <w:rsid w:val="009E1A44"/>
    <w:rsid w:val="009F1F57"/>
    <w:rsid w:val="009F62E3"/>
    <w:rsid w:val="00A0673C"/>
    <w:rsid w:val="00A069C8"/>
    <w:rsid w:val="00A14AF7"/>
    <w:rsid w:val="00A16437"/>
    <w:rsid w:val="00A37FAD"/>
    <w:rsid w:val="00A666A4"/>
    <w:rsid w:val="00A72F03"/>
    <w:rsid w:val="00A7662A"/>
    <w:rsid w:val="00A808C6"/>
    <w:rsid w:val="00A8515E"/>
    <w:rsid w:val="00A86D2F"/>
    <w:rsid w:val="00AA2FEC"/>
    <w:rsid w:val="00AA61B9"/>
    <w:rsid w:val="00AB5733"/>
    <w:rsid w:val="00AC334A"/>
    <w:rsid w:val="00AC5069"/>
    <w:rsid w:val="00AE1678"/>
    <w:rsid w:val="00AE4EA5"/>
    <w:rsid w:val="00AE75C5"/>
    <w:rsid w:val="00AF4D14"/>
    <w:rsid w:val="00B64D84"/>
    <w:rsid w:val="00B67459"/>
    <w:rsid w:val="00B8108E"/>
    <w:rsid w:val="00B917A6"/>
    <w:rsid w:val="00B9520F"/>
    <w:rsid w:val="00BB1AB5"/>
    <w:rsid w:val="00BB77AA"/>
    <w:rsid w:val="00C175A2"/>
    <w:rsid w:val="00C211D2"/>
    <w:rsid w:val="00C222B8"/>
    <w:rsid w:val="00C37157"/>
    <w:rsid w:val="00C373D1"/>
    <w:rsid w:val="00C409D2"/>
    <w:rsid w:val="00C52B6F"/>
    <w:rsid w:val="00C77CC5"/>
    <w:rsid w:val="00C92B1F"/>
    <w:rsid w:val="00CA12C3"/>
    <w:rsid w:val="00CB1C61"/>
    <w:rsid w:val="00CB5F0C"/>
    <w:rsid w:val="00CB7B40"/>
    <w:rsid w:val="00CC13A3"/>
    <w:rsid w:val="00CC779D"/>
    <w:rsid w:val="00CD3A75"/>
    <w:rsid w:val="00CD3BF5"/>
    <w:rsid w:val="00CF1318"/>
    <w:rsid w:val="00CF49C9"/>
    <w:rsid w:val="00CF54F7"/>
    <w:rsid w:val="00D3649D"/>
    <w:rsid w:val="00D374C6"/>
    <w:rsid w:val="00D4769B"/>
    <w:rsid w:val="00D67241"/>
    <w:rsid w:val="00D77B0E"/>
    <w:rsid w:val="00D87C04"/>
    <w:rsid w:val="00DC08C9"/>
    <w:rsid w:val="00DC5BA5"/>
    <w:rsid w:val="00DD198D"/>
    <w:rsid w:val="00DD3A75"/>
    <w:rsid w:val="00DD3C57"/>
    <w:rsid w:val="00DE43BB"/>
    <w:rsid w:val="00DF37A9"/>
    <w:rsid w:val="00E060DD"/>
    <w:rsid w:val="00E111C7"/>
    <w:rsid w:val="00E2756D"/>
    <w:rsid w:val="00E27E89"/>
    <w:rsid w:val="00E52929"/>
    <w:rsid w:val="00E56393"/>
    <w:rsid w:val="00E6248F"/>
    <w:rsid w:val="00E6414A"/>
    <w:rsid w:val="00E80785"/>
    <w:rsid w:val="00E851E9"/>
    <w:rsid w:val="00E91E2A"/>
    <w:rsid w:val="00E92EB9"/>
    <w:rsid w:val="00EA2780"/>
    <w:rsid w:val="00EB4B6B"/>
    <w:rsid w:val="00EB60CF"/>
    <w:rsid w:val="00EB6766"/>
    <w:rsid w:val="00EC5A6B"/>
    <w:rsid w:val="00EF25F6"/>
    <w:rsid w:val="00F07A18"/>
    <w:rsid w:val="00F10D13"/>
    <w:rsid w:val="00F229AB"/>
    <w:rsid w:val="00F36242"/>
    <w:rsid w:val="00F366B1"/>
    <w:rsid w:val="00F368A1"/>
    <w:rsid w:val="00F36A5C"/>
    <w:rsid w:val="00F509FF"/>
    <w:rsid w:val="00F565CD"/>
    <w:rsid w:val="00F57019"/>
    <w:rsid w:val="00F62364"/>
    <w:rsid w:val="00F820EF"/>
    <w:rsid w:val="00F8394A"/>
    <w:rsid w:val="00F91526"/>
    <w:rsid w:val="00F93D92"/>
    <w:rsid w:val="00FA2726"/>
    <w:rsid w:val="00FB0F02"/>
    <w:rsid w:val="00FC1AD3"/>
    <w:rsid w:val="00FC3747"/>
    <w:rsid w:val="00FD69C9"/>
    <w:rsid w:val="00FE2093"/>
    <w:rsid w:val="00FE45EC"/>
    <w:rsid w:val="00FE47D8"/>
    <w:rsid w:val="00FE59A8"/>
    <w:rsid w:val="00FF321E"/>
    <w:rsid w:val="3FBAC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6195"/>
  <w15:chartTrackingRefBased/>
  <w15:docId w15:val="{186CB4AF-BCC6-459C-AF81-68AFA39E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412E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2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7241"/>
  </w:style>
  <w:style w:type="paragraph" w:styleId="Footer">
    <w:name w:val="footer"/>
    <w:basedOn w:val="Normal"/>
    <w:link w:val="FooterChar"/>
    <w:uiPriority w:val="99"/>
    <w:unhideWhenUsed/>
    <w:rsid w:val="00D672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7241"/>
  </w:style>
  <w:style w:type="paragraph" w:styleId="BalloonText">
    <w:name w:val="Balloon Text"/>
    <w:basedOn w:val="Normal"/>
    <w:link w:val="BalloonTextChar"/>
    <w:uiPriority w:val="99"/>
    <w:semiHidden/>
    <w:unhideWhenUsed/>
    <w:rsid w:val="00F36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5C"/>
    <w:rPr>
      <w:rFonts w:ascii="Segoe UI" w:hAnsi="Segoe UI" w:cs="Segoe UI"/>
      <w:sz w:val="18"/>
      <w:szCs w:val="18"/>
    </w:rPr>
  </w:style>
  <w:style w:type="character" w:styleId="Hyperlink">
    <w:name w:val="Hyperlink"/>
    <w:basedOn w:val="DefaultParagraphFont"/>
    <w:uiPriority w:val="99"/>
    <w:unhideWhenUsed/>
    <w:rsid w:val="00F36A5C"/>
    <w:rPr>
      <w:color w:val="0563C1" w:themeColor="hyperlink"/>
      <w:u w:val="single"/>
    </w:rPr>
  </w:style>
  <w:style w:type="character" w:customStyle="1" w:styleId="zmlenmeyenBahsetme1">
    <w:name w:val="Çözümlenmeyen Bahsetme1"/>
    <w:basedOn w:val="DefaultParagraphFont"/>
    <w:uiPriority w:val="99"/>
    <w:semiHidden/>
    <w:unhideWhenUsed/>
    <w:rsid w:val="00F36A5C"/>
    <w:rPr>
      <w:color w:val="808080"/>
      <w:shd w:val="clear" w:color="auto" w:fill="E6E6E6"/>
    </w:rPr>
  </w:style>
  <w:style w:type="paragraph" w:styleId="NormalWeb">
    <w:name w:val="Normal (Web)"/>
    <w:basedOn w:val="Normal"/>
    <w:uiPriority w:val="99"/>
    <w:semiHidden/>
    <w:unhideWhenUsed/>
    <w:rsid w:val="00042C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7D0905"/>
    <w:pPr>
      <w:spacing w:after="0" w:line="240" w:lineRule="auto"/>
    </w:pPr>
  </w:style>
  <w:style w:type="table" w:styleId="TableGrid">
    <w:name w:val="Table Grid"/>
    <w:basedOn w:val="TableNormal"/>
    <w:uiPriority w:val="59"/>
    <w:rsid w:val="005B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917A6"/>
    <w:pPr>
      <w:spacing w:after="0" w:line="276" w:lineRule="auto"/>
    </w:pPr>
    <w:rPr>
      <w:rFonts w:ascii="Arial" w:eastAsia="Arial" w:hAnsi="Arial" w:cs="Arial"/>
      <w:lang w:eastAsia="tr-TR"/>
    </w:rPr>
  </w:style>
  <w:style w:type="character" w:styleId="UnresolvedMention">
    <w:name w:val="Unresolved Mention"/>
    <w:basedOn w:val="DefaultParagraphFont"/>
    <w:uiPriority w:val="99"/>
    <w:semiHidden/>
    <w:unhideWhenUsed/>
    <w:rsid w:val="008145ED"/>
    <w:rPr>
      <w:color w:val="605E5C"/>
      <w:shd w:val="clear" w:color="auto" w:fill="E1DFDD"/>
    </w:rPr>
  </w:style>
  <w:style w:type="paragraph" w:customStyle="1" w:styleId="font8">
    <w:name w:val="font_8"/>
    <w:basedOn w:val="Normal"/>
    <w:rsid w:val="00FD6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FD69C9"/>
  </w:style>
  <w:style w:type="character" w:customStyle="1" w:styleId="Heading2Char">
    <w:name w:val="Heading 2 Char"/>
    <w:basedOn w:val="DefaultParagraphFont"/>
    <w:link w:val="Heading2"/>
    <w:uiPriority w:val="9"/>
    <w:rsid w:val="009412E7"/>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ListParagraph">
    <w:name w:val="List Paragraph"/>
    <w:basedOn w:val="Normal"/>
    <w:uiPriority w:val="34"/>
    <w:qFormat/>
    <w:rsid w:val="009412E7"/>
    <w:pPr>
      <w:spacing w:line="278" w:lineRule="auto"/>
      <w:ind w:left="720"/>
      <w:contextualSpacing/>
    </w:pPr>
    <w:rPr>
      <w:kern w:val="2"/>
      <w:sz w:val="24"/>
      <w:szCs w:val="24"/>
      <w:lang w:val="en-GB"/>
      <w14:ligatures w14:val="standardContextual"/>
    </w:rPr>
  </w:style>
  <w:style w:type="character" w:styleId="Strong">
    <w:name w:val="Strong"/>
    <w:basedOn w:val="DefaultParagraphFont"/>
    <w:uiPriority w:val="22"/>
    <w:qFormat/>
    <w:rsid w:val="009412E7"/>
    <w:rPr>
      <w:b/>
      <w:bCs/>
    </w:rPr>
  </w:style>
  <w:style w:type="character" w:customStyle="1" w:styleId="tlid-translation">
    <w:name w:val="tlid-translation"/>
    <w:basedOn w:val="DefaultParagraphFont"/>
    <w:rsid w:val="0094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3416">
      <w:bodyDiv w:val="1"/>
      <w:marLeft w:val="0"/>
      <w:marRight w:val="0"/>
      <w:marTop w:val="0"/>
      <w:marBottom w:val="0"/>
      <w:divBdr>
        <w:top w:val="none" w:sz="0" w:space="0" w:color="auto"/>
        <w:left w:val="none" w:sz="0" w:space="0" w:color="auto"/>
        <w:bottom w:val="none" w:sz="0" w:space="0" w:color="auto"/>
        <w:right w:val="none" w:sz="0" w:space="0" w:color="auto"/>
      </w:divBdr>
    </w:div>
    <w:div w:id="324824684">
      <w:bodyDiv w:val="1"/>
      <w:marLeft w:val="0"/>
      <w:marRight w:val="0"/>
      <w:marTop w:val="0"/>
      <w:marBottom w:val="0"/>
      <w:divBdr>
        <w:top w:val="none" w:sz="0" w:space="0" w:color="auto"/>
        <w:left w:val="none" w:sz="0" w:space="0" w:color="auto"/>
        <w:bottom w:val="none" w:sz="0" w:space="0" w:color="auto"/>
        <w:right w:val="none" w:sz="0" w:space="0" w:color="auto"/>
      </w:divBdr>
    </w:div>
    <w:div w:id="623344932">
      <w:bodyDiv w:val="1"/>
      <w:marLeft w:val="0"/>
      <w:marRight w:val="0"/>
      <w:marTop w:val="0"/>
      <w:marBottom w:val="0"/>
      <w:divBdr>
        <w:top w:val="none" w:sz="0" w:space="0" w:color="auto"/>
        <w:left w:val="none" w:sz="0" w:space="0" w:color="auto"/>
        <w:bottom w:val="none" w:sz="0" w:space="0" w:color="auto"/>
        <w:right w:val="none" w:sz="0" w:space="0" w:color="auto"/>
      </w:divBdr>
    </w:div>
    <w:div w:id="749353747">
      <w:bodyDiv w:val="1"/>
      <w:marLeft w:val="0"/>
      <w:marRight w:val="0"/>
      <w:marTop w:val="0"/>
      <w:marBottom w:val="0"/>
      <w:divBdr>
        <w:top w:val="none" w:sz="0" w:space="0" w:color="auto"/>
        <w:left w:val="none" w:sz="0" w:space="0" w:color="auto"/>
        <w:bottom w:val="none" w:sz="0" w:space="0" w:color="auto"/>
        <w:right w:val="none" w:sz="0" w:space="0" w:color="auto"/>
      </w:divBdr>
    </w:div>
    <w:div w:id="762720522">
      <w:bodyDiv w:val="1"/>
      <w:marLeft w:val="0"/>
      <w:marRight w:val="0"/>
      <w:marTop w:val="0"/>
      <w:marBottom w:val="0"/>
      <w:divBdr>
        <w:top w:val="none" w:sz="0" w:space="0" w:color="auto"/>
        <w:left w:val="none" w:sz="0" w:space="0" w:color="auto"/>
        <w:bottom w:val="none" w:sz="0" w:space="0" w:color="auto"/>
        <w:right w:val="none" w:sz="0" w:space="0" w:color="auto"/>
      </w:divBdr>
    </w:div>
    <w:div w:id="1006438890">
      <w:bodyDiv w:val="1"/>
      <w:marLeft w:val="0"/>
      <w:marRight w:val="0"/>
      <w:marTop w:val="0"/>
      <w:marBottom w:val="0"/>
      <w:divBdr>
        <w:top w:val="none" w:sz="0" w:space="0" w:color="auto"/>
        <w:left w:val="none" w:sz="0" w:space="0" w:color="auto"/>
        <w:bottom w:val="none" w:sz="0" w:space="0" w:color="auto"/>
        <w:right w:val="none" w:sz="0" w:space="0" w:color="auto"/>
      </w:divBdr>
    </w:div>
    <w:div w:id="1363172833">
      <w:bodyDiv w:val="1"/>
      <w:marLeft w:val="0"/>
      <w:marRight w:val="0"/>
      <w:marTop w:val="0"/>
      <w:marBottom w:val="0"/>
      <w:divBdr>
        <w:top w:val="none" w:sz="0" w:space="0" w:color="auto"/>
        <w:left w:val="none" w:sz="0" w:space="0" w:color="auto"/>
        <w:bottom w:val="none" w:sz="0" w:space="0" w:color="auto"/>
        <w:right w:val="none" w:sz="0" w:space="0" w:color="auto"/>
      </w:divBdr>
    </w:div>
    <w:div w:id="1411855983">
      <w:bodyDiv w:val="1"/>
      <w:marLeft w:val="0"/>
      <w:marRight w:val="0"/>
      <w:marTop w:val="0"/>
      <w:marBottom w:val="0"/>
      <w:divBdr>
        <w:top w:val="none" w:sz="0" w:space="0" w:color="auto"/>
        <w:left w:val="none" w:sz="0" w:space="0" w:color="auto"/>
        <w:bottom w:val="none" w:sz="0" w:space="0" w:color="auto"/>
        <w:right w:val="none" w:sz="0" w:space="0" w:color="auto"/>
      </w:divBdr>
    </w:div>
    <w:div w:id="1523740696">
      <w:bodyDiv w:val="1"/>
      <w:marLeft w:val="0"/>
      <w:marRight w:val="0"/>
      <w:marTop w:val="0"/>
      <w:marBottom w:val="0"/>
      <w:divBdr>
        <w:top w:val="none" w:sz="0" w:space="0" w:color="auto"/>
        <w:left w:val="none" w:sz="0" w:space="0" w:color="auto"/>
        <w:bottom w:val="none" w:sz="0" w:space="0" w:color="auto"/>
        <w:right w:val="none" w:sz="0" w:space="0" w:color="auto"/>
      </w:divBdr>
    </w:div>
    <w:div w:id="18855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91A2682A49F43B603441C551494A4" ma:contentTypeVersion="2" ma:contentTypeDescription="Create a new document." ma:contentTypeScope="" ma:versionID="cd6a3b294d6d478ea0a5b298ec4bda8c">
  <xsd:schema xmlns:xsd="http://www.w3.org/2001/XMLSchema" xmlns:xs="http://www.w3.org/2001/XMLSchema" xmlns:p="http://schemas.microsoft.com/office/2006/metadata/properties" xmlns:ns2="e39b2bad-9124-4a88-a186-00aef94b5f75" targetNamespace="http://schemas.microsoft.com/office/2006/metadata/properties" ma:root="true" ma:fieldsID="44519418b009d97b4956c3babae72c7f" ns2:_="">
    <xsd:import namespace="e39b2bad-9124-4a88-a186-00aef94b5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b2bad-9124-4a88-a186-00aef94b5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EE06-86CD-4EBC-9C4C-A10B05C55835}">
  <ds:schemaRefs>
    <ds:schemaRef ds:uri="http://schemas.microsoft.com/sharepoint/v3/contenttype/forms"/>
  </ds:schemaRefs>
</ds:datastoreItem>
</file>

<file path=customXml/itemProps2.xml><?xml version="1.0" encoding="utf-8"?>
<ds:datastoreItem xmlns:ds="http://schemas.openxmlformats.org/officeDocument/2006/customXml" ds:itemID="{1B27AC33-86ED-43B3-A5FF-E0A7150555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76A7A-DCB4-4616-9824-C9B4BBBE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b2bad-9124-4a88-a186-00aef94b5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ARUCAD15</dc:creator>
  <cp:keywords/>
  <dc:description/>
  <cp:lastModifiedBy>Mert Emirkul</cp:lastModifiedBy>
  <cp:revision>76</cp:revision>
  <cp:lastPrinted>2019-09-02T09:35:00Z</cp:lastPrinted>
  <dcterms:created xsi:type="dcterms:W3CDTF">2021-11-18T13:48:00Z</dcterms:created>
  <dcterms:modified xsi:type="dcterms:W3CDTF">2025-05-06T13:06:00Z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0x01010085C91A2682A49F43B603441C551494A4</vt:lpwstr>
  </property>
</Properties>
</file>