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1624C" w14:textId="5F1976CD" w:rsidR="00B26B33" w:rsidRPr="00916C82" w:rsidRDefault="00B26B33" w:rsidP="00916C82">
      <w:pPr>
        <w:pStyle w:val="AralkYok"/>
        <w:rPr>
          <w:rFonts w:ascii="Arial" w:hAnsi="Arial" w:cs="Arial"/>
          <w:b/>
          <w:bCs/>
          <w:sz w:val="36"/>
          <w:szCs w:val="36"/>
        </w:rPr>
      </w:pPr>
      <w:r w:rsidRPr="00916C82">
        <w:rPr>
          <w:rFonts w:ascii="Arial" w:hAnsi="Arial" w:cs="Arial"/>
          <w:b/>
          <w:bCs/>
          <w:sz w:val="36"/>
          <w:szCs w:val="36"/>
        </w:rPr>
        <w:t xml:space="preserve">Hiromita Project x Tilki Sanat </w:t>
      </w:r>
    </w:p>
    <w:p w14:paraId="6EEF7BD9" w14:textId="746F2AD1" w:rsidR="00B26B33" w:rsidRPr="00916C82" w:rsidRDefault="00B26B33" w:rsidP="00916C82">
      <w:pPr>
        <w:pStyle w:val="AralkYok"/>
        <w:rPr>
          <w:rFonts w:ascii="Arial" w:hAnsi="Arial" w:cs="Arial"/>
          <w:b/>
          <w:bCs/>
          <w:sz w:val="36"/>
          <w:szCs w:val="36"/>
        </w:rPr>
      </w:pPr>
      <w:r w:rsidRPr="00916C82">
        <w:rPr>
          <w:rFonts w:ascii="Arial" w:hAnsi="Arial" w:cs="Arial"/>
          <w:b/>
          <w:bCs/>
          <w:sz w:val="36"/>
          <w:szCs w:val="36"/>
        </w:rPr>
        <w:t>“Hiromita: Kalbin Çağrısına Yolculuk”</w:t>
      </w:r>
    </w:p>
    <w:p w14:paraId="01A6080C" w14:textId="25E6993C" w:rsidR="00B26B33" w:rsidRPr="00B26B33" w:rsidRDefault="00B26B33" w:rsidP="00916C82">
      <w:pPr>
        <w:pStyle w:val="AralkYok"/>
        <w:rPr>
          <w:rFonts w:ascii="Times New Roman" w:hAnsi="Times New Roman" w:cs="Times New Roman"/>
        </w:rPr>
      </w:pPr>
      <w:r w:rsidRPr="00916C82">
        <w:rPr>
          <w:rFonts w:ascii="Arial" w:hAnsi="Arial" w:cs="Arial"/>
          <w:b/>
          <w:bCs/>
          <w:sz w:val="36"/>
          <w:szCs w:val="36"/>
        </w:rPr>
        <w:t>Katalog Metni</w:t>
      </w:r>
      <w:r>
        <w:rPr>
          <w:rFonts w:ascii="Times New Roman" w:hAnsi="Times New Roman" w:cs="Times New Roman"/>
        </w:rPr>
        <w:t xml:space="preserve"> </w:t>
      </w:r>
    </w:p>
    <w:p w14:paraId="6AD7ADB6" w14:textId="77777777" w:rsidR="00B26B33" w:rsidRDefault="00B26B33" w:rsidP="00C223A7">
      <w:pPr>
        <w:jc w:val="both"/>
        <w:rPr>
          <w:rFonts w:ascii="Times New Roman" w:hAnsi="Times New Roman" w:cs="Times New Roman"/>
        </w:rPr>
      </w:pPr>
    </w:p>
    <w:p w14:paraId="11DD4140" w14:textId="082A37B7" w:rsidR="001F7AF9" w:rsidRPr="00916C82" w:rsidRDefault="00C067B0" w:rsidP="00916C82">
      <w:pPr>
        <w:jc w:val="both"/>
        <w:rPr>
          <w:rFonts w:ascii="Arial" w:hAnsi="Arial" w:cs="Arial"/>
        </w:rPr>
      </w:pPr>
      <w:proofErr w:type="spellStart"/>
      <w:r w:rsidRPr="00916C82">
        <w:rPr>
          <w:rFonts w:ascii="Arial" w:hAnsi="Arial" w:cs="Arial"/>
          <w:color w:val="000000" w:themeColor="text1"/>
        </w:rPr>
        <w:t>Hiromita</w:t>
      </w:r>
      <w:proofErr w:type="spellEnd"/>
      <w:r w:rsidRPr="00916C82">
        <w:rPr>
          <w:rFonts w:ascii="Arial" w:hAnsi="Arial" w:cs="Arial"/>
          <w:color w:val="000000" w:themeColor="text1"/>
        </w:rPr>
        <w:t xml:space="preserve"> Project ve Tilki Sanat </w:t>
      </w:r>
      <w:proofErr w:type="gramStart"/>
      <w:r w:rsidRPr="00916C82">
        <w:rPr>
          <w:rFonts w:ascii="Arial" w:hAnsi="Arial" w:cs="Arial"/>
          <w:color w:val="000000" w:themeColor="text1"/>
        </w:rPr>
        <w:t>işbirliği</w:t>
      </w:r>
      <w:proofErr w:type="gramEnd"/>
      <w:r w:rsidRPr="00916C82">
        <w:rPr>
          <w:rFonts w:ascii="Arial" w:hAnsi="Arial" w:cs="Arial"/>
          <w:color w:val="000000" w:themeColor="text1"/>
        </w:rPr>
        <w:t xml:space="preserve"> ile sanatçı </w:t>
      </w:r>
      <w:proofErr w:type="spellStart"/>
      <w:r w:rsidRPr="00916C82">
        <w:rPr>
          <w:rFonts w:ascii="Arial" w:hAnsi="Arial" w:cs="Arial"/>
          <w:color w:val="000000" w:themeColor="text1"/>
        </w:rPr>
        <w:t>ANQI’nin</w:t>
      </w:r>
      <w:proofErr w:type="spellEnd"/>
      <w:r w:rsidRPr="00916C82">
        <w:rPr>
          <w:rFonts w:ascii="Arial" w:hAnsi="Arial" w:cs="Arial"/>
          <w:color w:val="000000" w:themeColor="text1"/>
        </w:rPr>
        <w:t xml:space="preserve"> </w:t>
      </w:r>
      <w:r w:rsidR="005E54FB" w:rsidRPr="00916C82">
        <w:rPr>
          <w:rFonts w:ascii="Arial" w:hAnsi="Arial" w:cs="Arial"/>
          <w:i/>
          <w:iCs/>
          <w:color w:val="000000" w:themeColor="text1"/>
        </w:rPr>
        <w:t>“</w:t>
      </w:r>
      <w:proofErr w:type="spellStart"/>
      <w:r w:rsidRPr="00916C82">
        <w:rPr>
          <w:rFonts w:ascii="Arial" w:hAnsi="Arial" w:cs="Arial"/>
          <w:i/>
          <w:iCs/>
          <w:color w:val="000000" w:themeColor="text1"/>
        </w:rPr>
        <w:t>Hiromita</w:t>
      </w:r>
      <w:proofErr w:type="spellEnd"/>
      <w:r w:rsidRPr="00916C82">
        <w:rPr>
          <w:rFonts w:ascii="Arial" w:hAnsi="Arial" w:cs="Arial"/>
          <w:i/>
          <w:iCs/>
          <w:color w:val="000000" w:themeColor="text1"/>
        </w:rPr>
        <w:t>: Kalbin Çağrısına Yolculuk</w:t>
      </w:r>
      <w:r w:rsidR="005E54FB" w:rsidRPr="00916C82">
        <w:rPr>
          <w:rFonts w:ascii="Arial" w:hAnsi="Arial" w:cs="Arial"/>
          <w:i/>
          <w:iCs/>
          <w:color w:val="000000" w:themeColor="text1"/>
        </w:rPr>
        <w:t>”</w:t>
      </w:r>
      <w:r w:rsidRPr="00916C82">
        <w:rPr>
          <w:rFonts w:ascii="Arial" w:hAnsi="Arial" w:cs="Arial"/>
          <w:color w:val="000000" w:themeColor="text1"/>
        </w:rPr>
        <w:t xml:space="preserve"> adlı yerleştirmesi, Dr. Çağatay Olgun’un küratörlüğünde İstanbullu izleyicilerle buluşuyor.</w:t>
      </w:r>
      <w:r w:rsidR="001F7AF9" w:rsidRPr="00916C82">
        <w:rPr>
          <w:rFonts w:ascii="Arial" w:hAnsi="Arial" w:cs="Arial"/>
          <w:color w:val="000000" w:themeColor="text1"/>
        </w:rPr>
        <w:t xml:space="preserve"> Katılımcıları içsel çağrılar ile örülü bir estetik deneyime davet eden eser zaman dışı ve anlam öncesi bir </w:t>
      </w:r>
      <w:r w:rsidR="001F7AF9" w:rsidRPr="00916C82">
        <w:rPr>
          <w:rFonts w:ascii="Arial" w:hAnsi="Arial" w:cs="Arial"/>
        </w:rPr>
        <w:t>karşılaşma yaratmayı amaçlıyor. İlk olarak 11. ArtAnkara Çağdaş Sanat Fuarı’nda Şubat 2025’te sunulan enstalasyonun İstanbul için özel olarak hazırlanmış bu edisyonu, çok sayıda Hiromita heykeli ve resmiyle birlikte etkileşimli unsurlar içeriyor.</w:t>
      </w:r>
    </w:p>
    <w:p w14:paraId="0ADA1F8B" w14:textId="52FB9CD2" w:rsidR="008F711E" w:rsidRPr="00916C82" w:rsidRDefault="001F7AF9" w:rsidP="00916C82">
      <w:pPr>
        <w:jc w:val="both"/>
        <w:rPr>
          <w:rFonts w:ascii="Arial" w:hAnsi="Arial" w:cs="Arial"/>
        </w:rPr>
      </w:pPr>
      <w:r w:rsidRPr="00916C82">
        <w:rPr>
          <w:rFonts w:ascii="Arial" w:hAnsi="Arial" w:cs="Arial"/>
        </w:rPr>
        <w:t>Yerleştirme “İçsel Ev” adını taşıyan göçebe bir çadır yapısının çevresinde kuruludur. Farklı unsurlar içeren bu yapı</w:t>
      </w:r>
      <w:r w:rsidR="008F711E" w:rsidRPr="00916C82">
        <w:rPr>
          <w:rFonts w:ascii="Arial" w:hAnsi="Arial" w:cs="Arial"/>
        </w:rPr>
        <w:t>nın tüm detayları</w:t>
      </w:r>
      <w:r w:rsidRPr="00916C82">
        <w:rPr>
          <w:rFonts w:ascii="Arial" w:hAnsi="Arial" w:cs="Arial"/>
        </w:rPr>
        <w:t xml:space="preserve"> izleyiciyi içe yönlendiren bir </w:t>
      </w:r>
      <w:r w:rsidRPr="00916C82">
        <w:rPr>
          <w:rFonts w:ascii="Arial" w:hAnsi="Arial" w:cs="Arial"/>
          <w:color w:val="000000" w:themeColor="text1"/>
        </w:rPr>
        <w:t>eşi</w:t>
      </w:r>
      <w:r w:rsidR="00C067B0" w:rsidRPr="00916C82">
        <w:rPr>
          <w:rFonts w:ascii="Arial" w:hAnsi="Arial" w:cs="Arial"/>
          <w:color w:val="000000" w:themeColor="text1"/>
        </w:rPr>
        <w:t>ği anımsatır</w:t>
      </w:r>
      <w:r w:rsidR="008F711E" w:rsidRPr="00916C82">
        <w:rPr>
          <w:rFonts w:ascii="Arial" w:hAnsi="Arial" w:cs="Arial"/>
          <w:color w:val="000000" w:themeColor="text1"/>
        </w:rPr>
        <w:t xml:space="preserve">. Görünür olanın altına, maddi olanın içine, sezgisel olanın çevresine sızan, yerini yalnızca mekânda değil, </w:t>
      </w:r>
      <w:r w:rsidR="008F711E" w:rsidRPr="00916C82">
        <w:rPr>
          <w:rFonts w:ascii="Arial" w:hAnsi="Arial" w:cs="Arial"/>
        </w:rPr>
        <w:t xml:space="preserve">düşüncede de alan geçici bir varlıktır. İşte Hiromita, bu eşiklerde gerçekleşen kırılmalara, oluş hâllerine, titreşimlere rehberlik eder. </w:t>
      </w:r>
    </w:p>
    <w:p w14:paraId="5C71BD3F" w14:textId="3C52C336" w:rsidR="00423B52" w:rsidRPr="00916C82" w:rsidRDefault="008F711E" w:rsidP="00916C82">
      <w:pPr>
        <w:jc w:val="both"/>
        <w:rPr>
          <w:rFonts w:ascii="Arial" w:hAnsi="Arial" w:cs="Arial"/>
        </w:rPr>
      </w:pPr>
      <w:r w:rsidRPr="00916C82">
        <w:rPr>
          <w:rFonts w:ascii="Arial" w:hAnsi="Arial" w:cs="Arial"/>
        </w:rPr>
        <w:t>Hiromita</w:t>
      </w:r>
      <w:r w:rsidR="00C223A7" w:rsidRPr="00916C82">
        <w:rPr>
          <w:rFonts w:ascii="Arial" w:hAnsi="Arial" w:cs="Arial"/>
        </w:rPr>
        <w:t xml:space="preserve"> </w:t>
      </w:r>
      <w:r w:rsidRPr="00916C82">
        <w:rPr>
          <w:rFonts w:ascii="Arial" w:hAnsi="Arial" w:cs="Arial"/>
        </w:rPr>
        <w:t>sabit bir forma sahip değildir. Temsil etmez. Simge üretmez. Yüzeyde belirir, derinlikte çözülür. Her biri bir yön göstermeden çağrışım yaratır. Yüz ifadeleri çarpıktır. Bakışları sabitlenemez.  Düşünceden çok sezgiye aittir. Bellekle arzunun kesiştiği noktada belirir. Benjamin’in jetztzeit kavramındaki gibi, zamanı kesintiye uğratan ani bir parıltı gibi ortaya çıkar.</w:t>
      </w:r>
      <w:r w:rsidR="001F7AF9" w:rsidRPr="00916C82">
        <w:rPr>
          <w:rFonts w:ascii="Arial" w:hAnsi="Arial" w:cs="Arial"/>
        </w:rPr>
        <w:t xml:space="preserve"> </w:t>
      </w:r>
      <w:r w:rsidR="00F15B51" w:rsidRPr="00916C82">
        <w:rPr>
          <w:rFonts w:ascii="Arial" w:hAnsi="Arial" w:cs="Arial"/>
        </w:rPr>
        <w:t>İ</w:t>
      </w:r>
      <w:r w:rsidR="001F7AF9" w:rsidRPr="00916C82">
        <w:rPr>
          <w:rFonts w:ascii="Arial" w:hAnsi="Arial" w:cs="Arial"/>
        </w:rPr>
        <w:t>zleyiciyi karşılayan değil, ona eşlik eden sessiz varlıklardır.</w:t>
      </w:r>
    </w:p>
    <w:p w14:paraId="676F2FDC" w14:textId="1DB49D88" w:rsidR="001F7AF9" w:rsidRPr="00916C82" w:rsidRDefault="001F7AF9" w:rsidP="00916C82">
      <w:pPr>
        <w:jc w:val="both"/>
        <w:rPr>
          <w:rFonts w:ascii="Arial" w:hAnsi="Arial" w:cs="Arial"/>
        </w:rPr>
      </w:pPr>
      <w:r w:rsidRPr="00916C82">
        <w:rPr>
          <w:rFonts w:ascii="Arial" w:hAnsi="Arial" w:cs="Arial"/>
        </w:rPr>
        <w:t xml:space="preserve">“Dilek Nehri” </w:t>
      </w:r>
      <w:r w:rsidR="008F711E" w:rsidRPr="00916C82">
        <w:rPr>
          <w:rFonts w:ascii="Arial" w:hAnsi="Arial" w:cs="Arial"/>
        </w:rPr>
        <w:t xml:space="preserve">ise </w:t>
      </w:r>
      <w:r w:rsidRPr="00916C82">
        <w:rPr>
          <w:rFonts w:ascii="Arial" w:hAnsi="Arial" w:cs="Arial"/>
        </w:rPr>
        <w:t xml:space="preserve">dilekler, bireysel arzuları ortak bir hafızaya dönüştürür. </w:t>
      </w:r>
      <w:r w:rsidR="00F15B51" w:rsidRPr="00916C82">
        <w:rPr>
          <w:rFonts w:ascii="Arial" w:hAnsi="Arial" w:cs="Arial"/>
        </w:rPr>
        <w:t xml:space="preserve">İzleyicinin yerleştirmeye fiziksel ve duygusal olarak dâhil olduğu bir yüzeydir. Kumaştan oluşan bu akışkan yapı, dileklerin yazıldığı, bağlandığı ve bırakıldığı kolektif bir hafıza alanı olarak belirir. İzleyicinin üretken bir fail olarak sürece dahil olduğu </w:t>
      </w:r>
      <w:r w:rsidR="00C223A7" w:rsidRPr="00916C82">
        <w:rPr>
          <w:rFonts w:ascii="Arial" w:hAnsi="Arial" w:cs="Arial"/>
        </w:rPr>
        <w:t>k</w:t>
      </w:r>
      <w:r w:rsidR="00F15B51" w:rsidRPr="00916C82">
        <w:rPr>
          <w:rFonts w:ascii="Arial" w:hAnsi="Arial" w:cs="Arial"/>
        </w:rPr>
        <w:t xml:space="preserve">umaş yüzey, sürekli dönüşen bir yazı topografyası olarak işler. Her yeni dilek, önceki dileklerin anlam alanına eklemlenir. Böylece kolektif arzunun geçici olarak kodlandığı ve bedensel belleğin görsel olmayan bir formda işlendiği </w:t>
      </w:r>
      <w:r w:rsidR="00C223A7" w:rsidRPr="00916C82">
        <w:rPr>
          <w:rFonts w:ascii="Arial" w:hAnsi="Arial" w:cs="Arial"/>
        </w:rPr>
        <w:t>bir arşiv yapısı ortaya çıkar.</w:t>
      </w:r>
    </w:p>
    <w:p w14:paraId="3E465012" w14:textId="3FE01EC4" w:rsidR="00F15B51" w:rsidRPr="00916C82" w:rsidRDefault="008F711E" w:rsidP="00916C82">
      <w:pPr>
        <w:jc w:val="both"/>
        <w:rPr>
          <w:rFonts w:ascii="Arial" w:hAnsi="Arial" w:cs="Arial"/>
        </w:rPr>
      </w:pPr>
      <w:r w:rsidRPr="00916C82">
        <w:rPr>
          <w:rFonts w:ascii="Arial" w:hAnsi="Arial" w:cs="Arial"/>
        </w:rPr>
        <w:t>Bu edisyon, İstanbul’un tarihsel ve kültürel katmanlarına özgü olarak yeniden tasarlandı.</w:t>
      </w:r>
      <w:r w:rsidR="00F15B51" w:rsidRPr="00916C82">
        <w:rPr>
          <w:rFonts w:ascii="Arial" w:hAnsi="Arial" w:cs="Arial"/>
        </w:rPr>
        <w:t xml:space="preserve"> İstanbul’un renkleri, yerleştirmenin çevresel bağlamında aktif bir bileşen olarak konumlanır. Şehrin tarihsel katmanlarında yer etmiş tonlar, enstalasyonun mekânsal örgüsünde çeperlere dağılan bir silüet etkisi yaratır. Yerleştirmede kullanılan bu renklerin hiçbirinin yüzeyde doğrudan uygulaması yoktur. Ancak renk belleği düzeyinde izleyicinin mekânla kurduğu duyusal ilişkiyi şekillendirir. Renk, dekoratif bir unsur olma niteliğini aşarak psiko-mekânsal bir uyarana dönüşür. Renklerin geçici spektrumları izleyicide süreksiz, sezgisel ve yönsüz bir deneyim yaratır. Bizans’tan Osmanlı’ya, modern kentleşmeden günümüz kaotik peyzajına uzanan bu yapı, Hiromita figürleriyle temas hâlindedir.  Böylece, Hiromita sabit bir arka plan yerine, sürekli dönüşen kentsel bir atmosfer içinde yer alır.</w:t>
      </w:r>
    </w:p>
    <w:p w14:paraId="08171321" w14:textId="77777777" w:rsidR="00916C82" w:rsidRDefault="00CF7AAE" w:rsidP="00916C82">
      <w:pPr>
        <w:jc w:val="both"/>
        <w:rPr>
          <w:rFonts w:ascii="Arial" w:hAnsi="Arial" w:cs="Arial"/>
        </w:rPr>
      </w:pPr>
      <w:r w:rsidRPr="00916C82">
        <w:rPr>
          <w:rFonts w:ascii="Arial" w:hAnsi="Arial" w:cs="Arial"/>
        </w:rPr>
        <w:t xml:space="preserve">5. </w:t>
      </w:r>
      <w:proofErr w:type="spellStart"/>
      <w:r w:rsidR="00423B52" w:rsidRPr="00916C82">
        <w:rPr>
          <w:rFonts w:ascii="Arial" w:hAnsi="Arial" w:cs="Arial"/>
        </w:rPr>
        <w:t>ArtContact</w:t>
      </w:r>
      <w:proofErr w:type="spellEnd"/>
      <w:r w:rsidR="00423B52" w:rsidRPr="00916C82">
        <w:rPr>
          <w:rFonts w:ascii="Arial" w:hAnsi="Arial" w:cs="Arial"/>
        </w:rPr>
        <w:t xml:space="preserve"> İstanbul </w:t>
      </w:r>
      <w:r w:rsidRPr="00916C82">
        <w:rPr>
          <w:rFonts w:ascii="Arial" w:hAnsi="Arial" w:cs="Arial"/>
        </w:rPr>
        <w:t>Çağdaş Sanat Fuarı’ndaki</w:t>
      </w:r>
      <w:r w:rsidR="00423B52" w:rsidRPr="00916C82">
        <w:rPr>
          <w:rFonts w:ascii="Arial" w:hAnsi="Arial" w:cs="Arial"/>
        </w:rPr>
        <w:t xml:space="preserve"> bu yerleştirme, bir sergileme değil, bir sorudur: "Yüzeye ne kadar dokunabiliriz?"</w:t>
      </w:r>
      <w:r w:rsidR="00F15B51" w:rsidRPr="00916C82">
        <w:rPr>
          <w:rFonts w:ascii="Arial" w:hAnsi="Arial" w:cs="Arial"/>
        </w:rPr>
        <w:t xml:space="preserve"> Hiromita ise bu soruya cevap bulmak isteyen herkes için bir başlangıçtır. Ancak unutmayın, Hiromita öğretmez, cevap vermez. Sadece eşlik eder ve sezilmek ister.  Kendi yolculuğunuzun bir durağında, kendi sesinize yaklaşmak için... Hiromita sizi bekliyor. </w:t>
      </w:r>
    </w:p>
    <w:p w14:paraId="77AA3585" w14:textId="4B57F321" w:rsidR="00C223A7" w:rsidRPr="00916C82" w:rsidRDefault="00C223A7" w:rsidP="00916C82">
      <w:pPr>
        <w:jc w:val="right"/>
        <w:rPr>
          <w:rFonts w:ascii="Arial" w:hAnsi="Arial" w:cs="Arial"/>
        </w:rPr>
      </w:pPr>
      <w:r w:rsidRPr="00916C82">
        <w:rPr>
          <w:rFonts w:ascii="Arial" w:hAnsi="Arial" w:cs="Arial"/>
        </w:rPr>
        <w:t>Dr. Çağatay Olgun</w:t>
      </w:r>
    </w:p>
    <w:sectPr w:rsidR="00C223A7" w:rsidRPr="00916C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C17"/>
    <w:rsid w:val="00096997"/>
    <w:rsid w:val="001F7AF9"/>
    <w:rsid w:val="00351868"/>
    <w:rsid w:val="00375AA4"/>
    <w:rsid w:val="00423B52"/>
    <w:rsid w:val="005C3803"/>
    <w:rsid w:val="005E54FB"/>
    <w:rsid w:val="00677788"/>
    <w:rsid w:val="006C36F7"/>
    <w:rsid w:val="008F711E"/>
    <w:rsid w:val="00916C82"/>
    <w:rsid w:val="00A03502"/>
    <w:rsid w:val="00A84CC1"/>
    <w:rsid w:val="00B26B33"/>
    <w:rsid w:val="00BF3D99"/>
    <w:rsid w:val="00BF7C17"/>
    <w:rsid w:val="00C067B0"/>
    <w:rsid w:val="00C223A7"/>
    <w:rsid w:val="00C77D0B"/>
    <w:rsid w:val="00CF7AAE"/>
    <w:rsid w:val="00DD12C9"/>
    <w:rsid w:val="00F15B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6C81F"/>
  <w15:chartTrackingRefBased/>
  <w15:docId w15:val="{E3681ED9-0B8A-43EA-9C28-CAC30DDC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F7C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BF7C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BF7C17"/>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BF7C17"/>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BF7C17"/>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BF7C1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F7C1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F7C1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F7C1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F7C17"/>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BF7C17"/>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BF7C17"/>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BF7C17"/>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BF7C17"/>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BF7C1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F7C1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F7C1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F7C17"/>
    <w:rPr>
      <w:rFonts w:eastAsiaTheme="majorEastAsia" w:cstheme="majorBidi"/>
      <w:color w:val="272727" w:themeColor="text1" w:themeTint="D8"/>
    </w:rPr>
  </w:style>
  <w:style w:type="paragraph" w:styleId="KonuBal">
    <w:name w:val="Title"/>
    <w:basedOn w:val="Normal"/>
    <w:next w:val="Normal"/>
    <w:link w:val="KonuBalChar"/>
    <w:uiPriority w:val="10"/>
    <w:qFormat/>
    <w:rsid w:val="00BF7C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F7C1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F7C1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F7C1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F7C1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F7C17"/>
    <w:rPr>
      <w:i/>
      <w:iCs/>
      <w:color w:val="404040" w:themeColor="text1" w:themeTint="BF"/>
    </w:rPr>
  </w:style>
  <w:style w:type="paragraph" w:styleId="ListeParagraf">
    <w:name w:val="List Paragraph"/>
    <w:basedOn w:val="Normal"/>
    <w:uiPriority w:val="34"/>
    <w:qFormat/>
    <w:rsid w:val="00BF7C17"/>
    <w:pPr>
      <w:ind w:left="720"/>
      <w:contextualSpacing/>
    </w:pPr>
  </w:style>
  <w:style w:type="character" w:styleId="GlVurgulama">
    <w:name w:val="Intense Emphasis"/>
    <w:basedOn w:val="VarsaylanParagrafYazTipi"/>
    <w:uiPriority w:val="21"/>
    <w:qFormat/>
    <w:rsid w:val="00BF7C17"/>
    <w:rPr>
      <w:i/>
      <w:iCs/>
      <w:color w:val="2F5496" w:themeColor="accent1" w:themeShade="BF"/>
    </w:rPr>
  </w:style>
  <w:style w:type="paragraph" w:styleId="GlAlnt">
    <w:name w:val="Intense Quote"/>
    <w:basedOn w:val="Normal"/>
    <w:next w:val="Normal"/>
    <w:link w:val="GlAlntChar"/>
    <w:uiPriority w:val="30"/>
    <w:qFormat/>
    <w:rsid w:val="00BF7C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BF7C17"/>
    <w:rPr>
      <w:i/>
      <w:iCs/>
      <w:color w:val="2F5496" w:themeColor="accent1" w:themeShade="BF"/>
    </w:rPr>
  </w:style>
  <w:style w:type="character" w:styleId="GlBavuru">
    <w:name w:val="Intense Reference"/>
    <w:basedOn w:val="VarsaylanParagrafYazTipi"/>
    <w:uiPriority w:val="32"/>
    <w:qFormat/>
    <w:rsid w:val="00BF7C17"/>
    <w:rPr>
      <w:b/>
      <w:bCs/>
      <w:smallCaps/>
      <w:color w:val="2F5496" w:themeColor="accent1" w:themeShade="BF"/>
      <w:spacing w:val="5"/>
    </w:rPr>
  </w:style>
  <w:style w:type="paragraph" w:styleId="AralkYok">
    <w:name w:val="No Spacing"/>
    <w:uiPriority w:val="1"/>
    <w:qFormat/>
    <w:rsid w:val="00916C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506</Words>
  <Characters>2890</Characters>
  <Application>Microsoft Office Word</Application>
  <DocSecurity>0</DocSecurity>
  <Lines>24</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Çağatay Olgun</dc:creator>
  <cp:keywords/>
  <dc:description/>
  <cp:lastModifiedBy>PC</cp:lastModifiedBy>
  <cp:revision>6</cp:revision>
  <dcterms:created xsi:type="dcterms:W3CDTF">2025-05-08T22:14:00Z</dcterms:created>
  <dcterms:modified xsi:type="dcterms:W3CDTF">2025-05-16T12:33:00Z</dcterms:modified>
</cp:coreProperties>
</file>