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38" w:rsidRDefault="00445838" w:rsidP="00445838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0A7636" w:rsidRDefault="00406DD3" w:rsidP="007D16C6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YARIYIL TATİLİ</w:t>
      </w:r>
      <w:r w:rsidR="00555002">
        <w:rPr>
          <w:rFonts w:ascii="Arial" w:eastAsia="Arial" w:hAnsi="Arial" w:cs="Arial"/>
          <w:b/>
          <w:bCs/>
          <w:sz w:val="28"/>
          <w:szCs w:val="28"/>
        </w:rPr>
        <w:t>NDE</w:t>
      </w:r>
    </w:p>
    <w:p w:rsidR="00555002" w:rsidRDefault="00555002" w:rsidP="007D16C6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İSTANBUL’UN HER </w:t>
      </w:r>
      <w:r w:rsidR="00FA355D">
        <w:rPr>
          <w:rFonts w:ascii="Arial" w:eastAsia="Arial" w:hAnsi="Arial" w:cs="Arial"/>
          <w:b/>
          <w:bCs/>
          <w:sz w:val="28"/>
          <w:szCs w:val="28"/>
        </w:rPr>
        <w:t xml:space="preserve">KÖŞESİNDE </w:t>
      </w:r>
      <w:r>
        <w:rPr>
          <w:rFonts w:ascii="Arial" w:eastAsia="Arial" w:hAnsi="Arial" w:cs="Arial"/>
          <w:b/>
          <w:bCs/>
          <w:sz w:val="28"/>
          <w:szCs w:val="28"/>
        </w:rPr>
        <w:t>İBB KÜLTÜR’DEN</w:t>
      </w:r>
    </w:p>
    <w:p w:rsidR="007D16C6" w:rsidRDefault="00515E5F" w:rsidP="007D16C6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ÜCRETSİZ ETKİNLİKLER</w:t>
      </w:r>
      <w:r w:rsidR="00527237" w:rsidRPr="00527237">
        <w:rPr>
          <w:rFonts w:ascii="Arial" w:eastAsia="Arial" w:hAnsi="Arial" w:cs="Arial"/>
          <w:b/>
          <w:bCs/>
          <w:sz w:val="28"/>
          <w:szCs w:val="28"/>
        </w:rPr>
        <w:t>!</w:t>
      </w:r>
    </w:p>
    <w:p w:rsidR="00527237" w:rsidRPr="00766022" w:rsidRDefault="00527237" w:rsidP="007D16C6">
      <w:pPr>
        <w:ind w:right="-141"/>
        <w:jc w:val="center"/>
        <w:rPr>
          <w:rFonts w:ascii="Arial" w:eastAsia="Arial" w:hAnsi="Arial" w:cs="Arial"/>
          <w:b/>
          <w:bCs/>
          <w:sz w:val="23"/>
          <w:szCs w:val="23"/>
        </w:rPr>
      </w:pPr>
    </w:p>
    <w:p w:rsidR="006E21F4" w:rsidRPr="00766022" w:rsidRDefault="005D3920" w:rsidP="006E21F4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Çocuklar, </w:t>
      </w:r>
      <w:r w:rsidR="005D0413" w:rsidRPr="005D0413">
        <w:rPr>
          <w:rFonts w:ascii="Arial" w:eastAsia="Arial" w:hAnsi="Arial" w:cs="Arial"/>
          <w:b/>
          <w:bCs/>
          <w:sz w:val="23"/>
          <w:szCs w:val="23"/>
        </w:rPr>
        <w:t xml:space="preserve">İBB Kültür’ün </w:t>
      </w:r>
      <w:r w:rsidR="00010689">
        <w:rPr>
          <w:rFonts w:ascii="Arial" w:eastAsia="Arial" w:hAnsi="Arial" w:cs="Arial"/>
          <w:b/>
          <w:bCs/>
          <w:sz w:val="23"/>
          <w:szCs w:val="23"/>
        </w:rPr>
        <w:t xml:space="preserve">ücretsiz </w:t>
      </w:r>
      <w:r w:rsidR="00010689">
        <w:rPr>
          <w:rFonts w:ascii="Arial" w:eastAsia="Arial" w:hAnsi="Arial" w:cs="Arial"/>
          <w:b/>
          <w:bCs/>
          <w:sz w:val="23"/>
          <w:szCs w:val="23"/>
        </w:rPr>
        <w:t xml:space="preserve">olarak </w:t>
      </w:r>
      <w:r w:rsidR="005D0413" w:rsidRPr="005D0413">
        <w:rPr>
          <w:rFonts w:ascii="Arial" w:eastAsia="Arial" w:hAnsi="Arial" w:cs="Arial"/>
          <w:b/>
          <w:bCs/>
          <w:sz w:val="23"/>
          <w:szCs w:val="23"/>
        </w:rPr>
        <w:t xml:space="preserve">düzenlediği atölyeler, tiyatro oyunları ve film gösterimleriyle dolu </w:t>
      </w:r>
      <w:proofErr w:type="spellStart"/>
      <w:r w:rsidR="005D0413" w:rsidRPr="005D0413">
        <w:rPr>
          <w:rFonts w:ascii="Arial" w:eastAsia="Arial" w:hAnsi="Arial" w:cs="Arial"/>
          <w:b/>
          <w:bCs/>
          <w:sz w:val="23"/>
          <w:szCs w:val="23"/>
        </w:rPr>
        <w:t>dolu</w:t>
      </w:r>
      <w:proofErr w:type="spellEnd"/>
      <w:r w:rsidR="005D0413">
        <w:rPr>
          <w:rFonts w:ascii="Arial" w:eastAsia="Arial" w:hAnsi="Arial" w:cs="Arial"/>
          <w:b/>
          <w:bCs/>
          <w:sz w:val="23"/>
          <w:szCs w:val="23"/>
        </w:rPr>
        <w:t xml:space="preserve"> bir</w:t>
      </w:r>
      <w:r w:rsidR="005D0413" w:rsidRPr="005D0413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5D0413">
        <w:rPr>
          <w:rFonts w:ascii="Arial" w:eastAsia="Arial" w:hAnsi="Arial" w:cs="Arial"/>
          <w:b/>
          <w:bCs/>
          <w:sz w:val="23"/>
          <w:szCs w:val="23"/>
        </w:rPr>
        <w:t xml:space="preserve">yarıyıl tatili </w:t>
      </w:r>
      <w:r w:rsidR="005D0413">
        <w:rPr>
          <w:rFonts w:ascii="Arial" w:eastAsia="Arial" w:hAnsi="Arial" w:cs="Arial"/>
          <w:b/>
          <w:bCs/>
          <w:sz w:val="23"/>
          <w:szCs w:val="23"/>
        </w:rPr>
        <w:t xml:space="preserve">geçiriyor! </w:t>
      </w:r>
      <w:r w:rsidR="009B0C60" w:rsidRPr="000F7F12">
        <w:rPr>
          <w:rFonts w:ascii="Arial" w:eastAsia="Arial" w:hAnsi="Arial" w:cs="Arial"/>
          <w:b/>
          <w:bCs/>
          <w:sz w:val="23"/>
          <w:szCs w:val="23"/>
        </w:rPr>
        <w:t>Nitelikli</w:t>
      </w:r>
      <w:r w:rsidR="000F7F12" w:rsidRPr="000F7F12">
        <w:rPr>
          <w:rFonts w:ascii="Arial" w:eastAsia="Arial" w:hAnsi="Arial" w:cs="Arial"/>
          <w:b/>
          <w:bCs/>
          <w:sz w:val="23"/>
          <w:szCs w:val="23"/>
        </w:rPr>
        <w:t xml:space="preserve">, eğitici ve eğlenceli kültür-sanat </w:t>
      </w:r>
      <w:r w:rsidR="001E61FB">
        <w:rPr>
          <w:rFonts w:ascii="Arial" w:eastAsia="Arial" w:hAnsi="Arial" w:cs="Arial"/>
          <w:b/>
          <w:bCs/>
          <w:sz w:val="23"/>
          <w:szCs w:val="23"/>
        </w:rPr>
        <w:t xml:space="preserve">etkinlikleriyle </w:t>
      </w:r>
      <w:r w:rsidR="00BA38D0" w:rsidRPr="000F7F12">
        <w:rPr>
          <w:rFonts w:ascii="Arial" w:eastAsia="Arial" w:hAnsi="Arial" w:cs="Arial"/>
          <w:b/>
          <w:bCs/>
          <w:sz w:val="23"/>
          <w:szCs w:val="23"/>
        </w:rPr>
        <w:t>çocukların sanatsal gelişimini destekle</w:t>
      </w:r>
      <w:r w:rsidR="00BA38D0">
        <w:rPr>
          <w:rFonts w:ascii="Arial" w:eastAsia="Arial" w:hAnsi="Arial" w:cs="Arial"/>
          <w:b/>
          <w:bCs/>
          <w:sz w:val="23"/>
          <w:szCs w:val="23"/>
        </w:rPr>
        <w:t xml:space="preserve">yen </w:t>
      </w:r>
      <w:r w:rsidR="000F7F12">
        <w:rPr>
          <w:rFonts w:ascii="Arial" w:eastAsia="Arial" w:hAnsi="Arial" w:cs="Arial"/>
          <w:b/>
          <w:bCs/>
          <w:sz w:val="23"/>
          <w:szCs w:val="23"/>
        </w:rPr>
        <w:t>p</w:t>
      </w:r>
      <w:r w:rsidR="00F705A0">
        <w:rPr>
          <w:rFonts w:ascii="Arial" w:eastAsia="Arial" w:hAnsi="Arial" w:cs="Arial"/>
          <w:b/>
          <w:bCs/>
          <w:sz w:val="23"/>
          <w:szCs w:val="23"/>
        </w:rPr>
        <w:t xml:space="preserve">rogram kapsamında </w:t>
      </w:r>
      <w:r w:rsidR="00CE4437" w:rsidRPr="00CE4437">
        <w:rPr>
          <w:rFonts w:ascii="Arial" w:eastAsia="Arial" w:hAnsi="Arial" w:cs="Arial"/>
          <w:b/>
          <w:bCs/>
          <w:sz w:val="23"/>
          <w:szCs w:val="23"/>
        </w:rPr>
        <w:t>1 Şubat’a kadar</w:t>
      </w:r>
      <w:r w:rsidR="00CE443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CE4437" w:rsidRPr="00CE4437">
        <w:rPr>
          <w:rFonts w:ascii="Arial" w:eastAsia="Arial" w:hAnsi="Arial" w:cs="Arial"/>
          <w:b/>
          <w:bCs/>
          <w:sz w:val="23"/>
          <w:szCs w:val="23"/>
        </w:rPr>
        <w:t>İstanbul’un farklı ilçelerindeki mekânlarda 37 çocuk atölyesi, 31 tiyatro oyunu ve 15 film gösterimi gerçekleşecek.</w:t>
      </w:r>
      <w:r w:rsidR="00CE443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6E21F4" w:rsidRPr="004E40CE">
        <w:rPr>
          <w:rFonts w:ascii="Arial" w:eastAsia="Arial" w:hAnsi="Arial" w:cs="Arial"/>
          <w:b/>
          <w:bCs/>
          <w:sz w:val="23"/>
          <w:szCs w:val="23"/>
        </w:rPr>
        <w:t>Artİstanbul</w:t>
      </w:r>
      <w:proofErr w:type="spellEnd"/>
      <w:r w:rsidR="006E21F4" w:rsidRPr="004E40CE">
        <w:rPr>
          <w:rFonts w:ascii="Arial" w:eastAsia="Arial" w:hAnsi="Arial" w:cs="Arial"/>
          <w:b/>
          <w:bCs/>
          <w:sz w:val="23"/>
          <w:szCs w:val="23"/>
        </w:rPr>
        <w:t xml:space="preserve"> Feshane, Bulgur Palas, Turhan Selçuk </w:t>
      </w:r>
      <w:r w:rsidR="006E21F4">
        <w:rPr>
          <w:rFonts w:ascii="Arial" w:eastAsia="Arial" w:hAnsi="Arial" w:cs="Arial"/>
          <w:b/>
          <w:bCs/>
          <w:sz w:val="23"/>
          <w:szCs w:val="23"/>
        </w:rPr>
        <w:t xml:space="preserve">Kültür Evi, Büyükada Taş Mektep, </w:t>
      </w:r>
      <w:r w:rsidR="006E21F4" w:rsidRPr="004E40CE">
        <w:rPr>
          <w:rFonts w:ascii="Arial" w:eastAsia="Arial" w:hAnsi="Arial" w:cs="Arial"/>
          <w:b/>
          <w:bCs/>
          <w:sz w:val="23"/>
          <w:szCs w:val="23"/>
        </w:rPr>
        <w:t>Çubuklu Silolar</w:t>
      </w:r>
      <w:r w:rsidR="006E21F4" w:rsidRPr="00766022">
        <w:rPr>
          <w:rFonts w:ascii="Arial" w:eastAsia="Arial" w:hAnsi="Arial" w:cs="Arial"/>
          <w:b/>
          <w:bCs/>
          <w:sz w:val="23"/>
          <w:szCs w:val="23"/>
        </w:rPr>
        <w:t xml:space="preserve"> gibi miras alanlarında ve şehrin çeşitli kültür merkezlerinde</w:t>
      </w:r>
      <w:r w:rsidR="006E21F4">
        <w:rPr>
          <w:rFonts w:ascii="Arial" w:eastAsia="Arial" w:hAnsi="Arial" w:cs="Arial"/>
          <w:b/>
          <w:bCs/>
          <w:sz w:val="23"/>
          <w:szCs w:val="23"/>
        </w:rPr>
        <w:t xml:space="preserve"> düzenlenen etkinliklerin yanı sıra </w:t>
      </w:r>
      <w:r w:rsidR="00FE040A">
        <w:rPr>
          <w:rFonts w:ascii="Arial" w:eastAsia="Arial" w:hAnsi="Arial" w:cs="Arial"/>
          <w:b/>
          <w:bCs/>
          <w:sz w:val="23"/>
          <w:szCs w:val="23"/>
        </w:rPr>
        <w:t>“</w:t>
      </w:r>
      <w:r w:rsidR="006E21F4" w:rsidRPr="00A36BD5">
        <w:rPr>
          <w:rFonts w:ascii="Arial" w:eastAsia="Arial" w:hAnsi="Arial" w:cs="Arial"/>
          <w:b/>
          <w:bCs/>
          <w:sz w:val="23"/>
          <w:szCs w:val="23"/>
        </w:rPr>
        <w:t>Küçük Rehberler</w:t>
      </w:r>
      <w:r w:rsidR="00FE040A">
        <w:rPr>
          <w:rFonts w:ascii="Arial" w:eastAsia="Arial" w:hAnsi="Arial" w:cs="Arial"/>
          <w:b/>
          <w:bCs/>
          <w:sz w:val="23"/>
          <w:szCs w:val="23"/>
        </w:rPr>
        <w:t>”</w:t>
      </w:r>
      <w:r w:rsidR="006E21F4" w:rsidRPr="00A36BD5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FE040A" w:rsidRPr="00A36BD5">
        <w:rPr>
          <w:rFonts w:ascii="Arial" w:eastAsia="Arial" w:hAnsi="Arial" w:cs="Arial"/>
          <w:b/>
          <w:bCs/>
          <w:sz w:val="23"/>
          <w:szCs w:val="23"/>
        </w:rPr>
        <w:t>projesi</w:t>
      </w:r>
      <w:r w:rsidR="00FE040A">
        <w:rPr>
          <w:rFonts w:ascii="Arial" w:eastAsia="Arial" w:hAnsi="Arial" w:cs="Arial"/>
          <w:b/>
          <w:bCs/>
          <w:sz w:val="23"/>
          <w:szCs w:val="23"/>
        </w:rPr>
        <w:t xml:space="preserve">yle </w:t>
      </w:r>
      <w:r w:rsidR="006E21F4">
        <w:rPr>
          <w:rFonts w:ascii="Arial" w:eastAsia="Arial" w:hAnsi="Arial" w:cs="Arial"/>
          <w:b/>
          <w:bCs/>
          <w:sz w:val="23"/>
          <w:szCs w:val="23"/>
        </w:rPr>
        <w:t xml:space="preserve">çocuklar tatilde de </w:t>
      </w:r>
      <w:r w:rsidR="006E21F4" w:rsidRPr="00A36BD5">
        <w:rPr>
          <w:rFonts w:ascii="Arial" w:eastAsia="Arial" w:hAnsi="Arial" w:cs="Arial"/>
          <w:b/>
          <w:bCs/>
          <w:sz w:val="23"/>
          <w:szCs w:val="23"/>
        </w:rPr>
        <w:t>İstanbul’u keşfet</w:t>
      </w:r>
      <w:r w:rsidR="006E21F4">
        <w:rPr>
          <w:rFonts w:ascii="Arial" w:eastAsia="Arial" w:hAnsi="Arial" w:cs="Arial"/>
          <w:b/>
          <w:bCs/>
          <w:sz w:val="23"/>
          <w:szCs w:val="23"/>
        </w:rPr>
        <w:t xml:space="preserve">meye devam edecek. </w:t>
      </w:r>
    </w:p>
    <w:p w:rsidR="005D3920" w:rsidRDefault="005D3920" w:rsidP="00CE4437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:rsidR="005A4FE5" w:rsidRDefault="005A4FE5" w:rsidP="00CE4437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Yaratıcılığı ve Üretimi Destekleyen Atölyeler</w:t>
      </w:r>
    </w:p>
    <w:p w:rsidR="005A4FE5" w:rsidRDefault="005A4FE5" w:rsidP="00CE4437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:rsidR="003D3AD8" w:rsidRDefault="006E21F4" w:rsidP="00C02553">
      <w:pPr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 xml:space="preserve">Yarıyıl tatili kapsamında </w:t>
      </w:r>
      <w:r w:rsidR="00C643D7">
        <w:rPr>
          <w:rFonts w:ascii="Arial" w:eastAsia="Arial" w:hAnsi="Arial" w:cs="Arial"/>
          <w:bCs/>
          <w:sz w:val="23"/>
          <w:szCs w:val="23"/>
        </w:rPr>
        <w:t xml:space="preserve">ücretsiz </w:t>
      </w:r>
      <w:r w:rsidR="00F23C30">
        <w:rPr>
          <w:rFonts w:ascii="Arial" w:eastAsia="Arial" w:hAnsi="Arial" w:cs="Arial"/>
          <w:bCs/>
          <w:sz w:val="23"/>
          <w:szCs w:val="23"/>
        </w:rPr>
        <w:t xml:space="preserve">olarak </w:t>
      </w:r>
      <w:r>
        <w:rPr>
          <w:rFonts w:ascii="Arial" w:eastAsia="Arial" w:hAnsi="Arial" w:cs="Arial"/>
          <w:bCs/>
          <w:sz w:val="23"/>
          <w:szCs w:val="23"/>
        </w:rPr>
        <w:t>düzenlenen</w:t>
      </w:r>
      <w:r w:rsidR="00940A04">
        <w:rPr>
          <w:rFonts w:ascii="Arial" w:eastAsia="Arial" w:hAnsi="Arial" w:cs="Arial"/>
          <w:bCs/>
          <w:sz w:val="23"/>
          <w:szCs w:val="23"/>
        </w:rPr>
        <w:t xml:space="preserve"> </w:t>
      </w:r>
      <w:r w:rsidR="00940A04">
        <w:rPr>
          <w:rFonts w:ascii="Arial" w:eastAsia="Times New Roman" w:hAnsi="Arial" w:cs="Arial"/>
          <w:bCs/>
          <w:sz w:val="23"/>
          <w:szCs w:val="23"/>
        </w:rPr>
        <w:t>atölye programları</w:t>
      </w:r>
      <w:r w:rsidR="00940A04" w:rsidRPr="006E21F4">
        <w:rPr>
          <w:rFonts w:ascii="Arial" w:eastAsia="Times New Roman" w:hAnsi="Arial" w:cs="Arial"/>
          <w:bCs/>
          <w:sz w:val="23"/>
          <w:szCs w:val="23"/>
        </w:rPr>
        <w:t xml:space="preserve"> yaratıcı drama, sanat ve üretim odaklı içerikleriyle çocukları</w:t>
      </w:r>
      <w:r w:rsidR="00D24083">
        <w:rPr>
          <w:rFonts w:ascii="Arial" w:eastAsia="Times New Roman" w:hAnsi="Arial" w:cs="Arial"/>
          <w:bCs/>
          <w:sz w:val="23"/>
          <w:szCs w:val="23"/>
        </w:rPr>
        <w:t xml:space="preserve"> ağırlıyor.</w:t>
      </w:r>
      <w:r w:rsidR="00C02553">
        <w:rPr>
          <w:rFonts w:ascii="Arial" w:eastAsia="Times New Roman" w:hAnsi="Arial" w:cs="Arial"/>
          <w:bCs/>
          <w:sz w:val="23"/>
          <w:szCs w:val="23"/>
        </w:rPr>
        <w:t xml:space="preserve"> “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>Duyguların Rengi</w:t>
      </w:r>
      <w:r w:rsidR="00C02553">
        <w:rPr>
          <w:rFonts w:ascii="Arial" w:eastAsia="Arial" w:hAnsi="Arial" w:cs="Arial"/>
          <w:bCs/>
          <w:sz w:val="23"/>
          <w:szCs w:val="23"/>
        </w:rPr>
        <w:t>”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 xml:space="preserve">, </w:t>
      </w:r>
      <w:r w:rsidR="00C02553">
        <w:rPr>
          <w:rFonts w:ascii="Arial" w:eastAsia="Arial" w:hAnsi="Arial" w:cs="Arial"/>
          <w:bCs/>
          <w:sz w:val="23"/>
          <w:szCs w:val="23"/>
        </w:rPr>
        <w:t>“</w:t>
      </w:r>
      <w:proofErr w:type="spellStart"/>
      <w:r w:rsidR="003D3AD8" w:rsidRPr="003D3AD8">
        <w:rPr>
          <w:rFonts w:ascii="Arial" w:eastAsia="Arial" w:hAnsi="Arial" w:cs="Arial"/>
          <w:bCs/>
          <w:sz w:val="23"/>
          <w:szCs w:val="23"/>
        </w:rPr>
        <w:t>Fenakistiskop</w:t>
      </w:r>
      <w:proofErr w:type="spellEnd"/>
      <w:r w:rsidR="00C02553">
        <w:rPr>
          <w:rFonts w:ascii="Arial" w:eastAsia="Arial" w:hAnsi="Arial" w:cs="Arial"/>
          <w:bCs/>
          <w:sz w:val="23"/>
          <w:szCs w:val="23"/>
        </w:rPr>
        <w:t>”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 xml:space="preserve">, </w:t>
      </w:r>
      <w:r w:rsidR="00C02553">
        <w:rPr>
          <w:rFonts w:ascii="Arial" w:eastAsia="Arial" w:hAnsi="Arial" w:cs="Arial"/>
          <w:bCs/>
          <w:sz w:val="23"/>
          <w:szCs w:val="23"/>
        </w:rPr>
        <w:t>“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>Japon Oyuncakları</w:t>
      </w:r>
      <w:r w:rsidR="00C02553">
        <w:rPr>
          <w:rFonts w:ascii="Arial" w:eastAsia="Arial" w:hAnsi="Arial" w:cs="Arial"/>
          <w:bCs/>
          <w:sz w:val="23"/>
          <w:szCs w:val="23"/>
        </w:rPr>
        <w:t>”</w:t>
      </w:r>
      <w:r w:rsidR="003D3AD8">
        <w:rPr>
          <w:rFonts w:ascii="Arial" w:eastAsia="Arial" w:hAnsi="Arial" w:cs="Arial"/>
          <w:bCs/>
          <w:sz w:val="23"/>
          <w:szCs w:val="23"/>
        </w:rPr>
        <w:t xml:space="preserve">, </w:t>
      </w:r>
      <w:r w:rsidR="00C02553">
        <w:rPr>
          <w:rFonts w:ascii="Arial" w:eastAsia="Arial" w:hAnsi="Arial" w:cs="Arial"/>
          <w:bCs/>
          <w:sz w:val="23"/>
          <w:szCs w:val="23"/>
        </w:rPr>
        <w:t>“</w:t>
      </w:r>
      <w:proofErr w:type="gramStart"/>
      <w:r w:rsidR="003D3AD8">
        <w:rPr>
          <w:rFonts w:ascii="Arial" w:eastAsia="Arial" w:hAnsi="Arial" w:cs="Arial"/>
          <w:bCs/>
          <w:sz w:val="23"/>
          <w:szCs w:val="23"/>
        </w:rPr>
        <w:t>Kağıttan</w:t>
      </w:r>
      <w:proofErr w:type="gramEnd"/>
      <w:r w:rsidR="003D3AD8">
        <w:rPr>
          <w:rFonts w:ascii="Arial" w:eastAsia="Arial" w:hAnsi="Arial" w:cs="Arial"/>
          <w:bCs/>
          <w:sz w:val="23"/>
          <w:szCs w:val="23"/>
        </w:rPr>
        <w:t xml:space="preserve"> Kentler</w:t>
      </w:r>
      <w:r w:rsidR="00C02553">
        <w:rPr>
          <w:rFonts w:ascii="Arial" w:eastAsia="Arial" w:hAnsi="Arial" w:cs="Arial"/>
          <w:bCs/>
          <w:sz w:val="23"/>
          <w:szCs w:val="23"/>
        </w:rPr>
        <w:t>”</w:t>
      </w:r>
      <w:r w:rsidR="003D3AD8">
        <w:rPr>
          <w:rFonts w:ascii="Arial" w:eastAsia="Arial" w:hAnsi="Arial" w:cs="Arial"/>
          <w:bCs/>
          <w:sz w:val="23"/>
          <w:szCs w:val="23"/>
        </w:rPr>
        <w:t xml:space="preserve">, </w:t>
      </w:r>
      <w:r w:rsidR="00C02553">
        <w:rPr>
          <w:rFonts w:ascii="Arial" w:eastAsia="Arial" w:hAnsi="Arial" w:cs="Arial"/>
          <w:bCs/>
          <w:sz w:val="23"/>
          <w:szCs w:val="23"/>
        </w:rPr>
        <w:t>“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>Küpten Kitap</w:t>
      </w:r>
      <w:r w:rsidR="00C02553">
        <w:rPr>
          <w:rFonts w:ascii="Arial" w:eastAsia="Arial" w:hAnsi="Arial" w:cs="Arial"/>
          <w:bCs/>
          <w:sz w:val="23"/>
          <w:szCs w:val="23"/>
        </w:rPr>
        <w:t>” gibi onlarca farklı başlıkla düzenlenen yaratıcı</w:t>
      </w:r>
      <w:r w:rsidR="00054033">
        <w:rPr>
          <w:rFonts w:ascii="Arial" w:eastAsia="Arial" w:hAnsi="Arial" w:cs="Arial"/>
          <w:bCs/>
          <w:sz w:val="23"/>
          <w:szCs w:val="23"/>
        </w:rPr>
        <w:t xml:space="preserve"> atölyeler</w:t>
      </w:r>
      <w:r w:rsidR="00054033" w:rsidRPr="00054033">
        <w:t xml:space="preserve"> </w:t>
      </w:r>
      <w:r w:rsidR="00054033" w:rsidRPr="00054033">
        <w:rPr>
          <w:rFonts w:ascii="Arial" w:eastAsia="Arial" w:hAnsi="Arial" w:cs="Arial"/>
          <w:bCs/>
          <w:sz w:val="23"/>
          <w:szCs w:val="23"/>
        </w:rPr>
        <w:t>çocukların hayal gücünü, ifade becerilerini ve birlikte üretme deneyimini destekliyor.</w:t>
      </w:r>
      <w:r w:rsidR="003E431D">
        <w:rPr>
          <w:rFonts w:ascii="Arial" w:eastAsia="Arial" w:hAnsi="Arial" w:cs="Arial"/>
          <w:bCs/>
          <w:sz w:val="23"/>
          <w:szCs w:val="23"/>
        </w:rPr>
        <w:t xml:space="preserve"> F</w:t>
      </w:r>
      <w:r w:rsidR="003E431D" w:rsidRPr="006E21F4">
        <w:rPr>
          <w:rFonts w:ascii="Arial" w:eastAsia="Times New Roman" w:hAnsi="Arial" w:cs="Arial"/>
          <w:bCs/>
          <w:sz w:val="23"/>
          <w:szCs w:val="23"/>
        </w:rPr>
        <w:t>arklı ilçelerdeki</w:t>
      </w:r>
      <w:r w:rsidR="003E431D" w:rsidRPr="00C02553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3E431D" w:rsidRPr="002C7661">
        <w:rPr>
          <w:rFonts w:ascii="Arial" w:eastAsia="Times New Roman" w:hAnsi="Arial" w:cs="Arial"/>
          <w:b/>
          <w:bCs/>
          <w:sz w:val="23"/>
          <w:szCs w:val="23"/>
        </w:rPr>
        <w:t>İBB</w:t>
      </w:r>
      <w:r w:rsidR="003E431D">
        <w:rPr>
          <w:rFonts w:ascii="Arial" w:eastAsia="Times New Roman" w:hAnsi="Arial" w:cs="Arial"/>
          <w:bCs/>
          <w:sz w:val="23"/>
          <w:szCs w:val="23"/>
        </w:rPr>
        <w:t xml:space="preserve"> kültür merkezleriyle y</w:t>
      </w:r>
      <w:r w:rsidR="003E431D" w:rsidRPr="00766022">
        <w:rPr>
          <w:rFonts w:ascii="Arial" w:eastAsia="Times New Roman" w:hAnsi="Arial" w:cs="Arial"/>
          <w:bCs/>
          <w:sz w:val="23"/>
          <w:szCs w:val="23"/>
        </w:rPr>
        <w:t xml:space="preserve">enilenerek halka kazandırılan </w:t>
      </w:r>
      <w:proofErr w:type="spellStart"/>
      <w:r w:rsidR="003E431D" w:rsidRPr="00C02553">
        <w:rPr>
          <w:rFonts w:ascii="Arial" w:eastAsia="Times New Roman" w:hAnsi="Arial" w:cs="Arial"/>
          <w:b/>
          <w:bCs/>
          <w:sz w:val="23"/>
          <w:szCs w:val="23"/>
        </w:rPr>
        <w:t>Artİstanbul</w:t>
      </w:r>
      <w:proofErr w:type="spellEnd"/>
      <w:r w:rsidR="003E431D" w:rsidRPr="00C02553">
        <w:rPr>
          <w:rFonts w:ascii="Arial" w:eastAsia="Times New Roman" w:hAnsi="Arial" w:cs="Arial"/>
          <w:b/>
          <w:bCs/>
          <w:sz w:val="23"/>
          <w:szCs w:val="23"/>
        </w:rPr>
        <w:t xml:space="preserve"> Feshane, Bulgur Palas, Turhan Selçuk Kültür Evi, Büyükada Taş </w:t>
      </w:r>
      <w:r w:rsidR="003E431D" w:rsidRPr="00F22E0D">
        <w:rPr>
          <w:rFonts w:ascii="Arial" w:eastAsia="Times New Roman" w:hAnsi="Arial" w:cs="Arial"/>
          <w:b/>
          <w:bCs/>
          <w:sz w:val="23"/>
          <w:szCs w:val="23"/>
        </w:rPr>
        <w:t>Mektep</w:t>
      </w:r>
      <w:r w:rsidR="003E431D">
        <w:rPr>
          <w:rFonts w:ascii="Arial" w:eastAsia="Times New Roman" w:hAnsi="Arial" w:cs="Arial"/>
          <w:bCs/>
          <w:sz w:val="23"/>
          <w:szCs w:val="23"/>
        </w:rPr>
        <w:t xml:space="preserve"> ve </w:t>
      </w:r>
      <w:r w:rsidR="003E431D" w:rsidRPr="00C02553">
        <w:rPr>
          <w:rFonts w:ascii="Arial" w:eastAsia="Times New Roman" w:hAnsi="Arial" w:cs="Arial"/>
          <w:b/>
          <w:bCs/>
          <w:sz w:val="23"/>
          <w:szCs w:val="23"/>
        </w:rPr>
        <w:t xml:space="preserve">Çubuklu </w:t>
      </w:r>
      <w:proofErr w:type="spellStart"/>
      <w:r w:rsidR="003E431D" w:rsidRPr="00C02553">
        <w:rPr>
          <w:rFonts w:ascii="Arial" w:eastAsia="Times New Roman" w:hAnsi="Arial" w:cs="Arial"/>
          <w:b/>
          <w:bCs/>
          <w:sz w:val="23"/>
          <w:szCs w:val="23"/>
        </w:rPr>
        <w:t>Silolar</w:t>
      </w:r>
      <w:r w:rsidR="003E431D">
        <w:rPr>
          <w:rFonts w:ascii="Arial" w:eastAsia="Times New Roman" w:hAnsi="Arial" w:cs="Arial"/>
          <w:bCs/>
          <w:sz w:val="23"/>
          <w:szCs w:val="23"/>
        </w:rPr>
        <w:t>’da</w:t>
      </w:r>
      <w:proofErr w:type="spellEnd"/>
      <w:r w:rsidR="003E431D">
        <w:rPr>
          <w:rFonts w:ascii="Arial" w:eastAsia="Times New Roman" w:hAnsi="Arial" w:cs="Arial"/>
          <w:bCs/>
          <w:sz w:val="23"/>
          <w:szCs w:val="23"/>
        </w:rPr>
        <w:t xml:space="preserve"> gerçekleş</w:t>
      </w:r>
      <w:r w:rsidR="003E431D">
        <w:rPr>
          <w:rFonts w:ascii="Arial" w:eastAsia="Times New Roman" w:hAnsi="Arial" w:cs="Arial"/>
          <w:bCs/>
          <w:sz w:val="23"/>
          <w:szCs w:val="23"/>
        </w:rPr>
        <w:t xml:space="preserve">en program kapsamında </w:t>
      </w:r>
      <w:r w:rsidR="003E431D">
        <w:rPr>
          <w:rFonts w:ascii="Arial" w:eastAsia="Arial" w:hAnsi="Arial" w:cs="Arial"/>
          <w:bCs/>
          <w:sz w:val="23"/>
          <w:szCs w:val="23"/>
        </w:rPr>
        <w:t>“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>Herkes Eşit Herkes Farklı</w:t>
      </w:r>
      <w:r w:rsidR="003E431D">
        <w:rPr>
          <w:rFonts w:ascii="Arial" w:eastAsia="Arial" w:hAnsi="Arial" w:cs="Arial"/>
          <w:bCs/>
          <w:sz w:val="23"/>
          <w:szCs w:val="23"/>
        </w:rPr>
        <w:t>”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 xml:space="preserve"> ve </w:t>
      </w:r>
      <w:r w:rsidR="003E431D">
        <w:rPr>
          <w:rFonts w:ascii="Arial" w:eastAsia="Arial" w:hAnsi="Arial" w:cs="Arial"/>
          <w:bCs/>
          <w:sz w:val="23"/>
          <w:szCs w:val="23"/>
        </w:rPr>
        <w:t>“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>Gezgin Kentte</w:t>
      </w:r>
      <w:r w:rsidR="003E431D">
        <w:rPr>
          <w:rFonts w:ascii="Arial" w:eastAsia="Arial" w:hAnsi="Arial" w:cs="Arial"/>
          <w:bCs/>
          <w:sz w:val="23"/>
          <w:szCs w:val="23"/>
        </w:rPr>
        <w:t>”</w:t>
      </w:r>
      <w:r w:rsidR="003D3AD8" w:rsidRPr="003D3AD8">
        <w:rPr>
          <w:rFonts w:ascii="Arial" w:eastAsia="Arial" w:hAnsi="Arial" w:cs="Arial"/>
          <w:bCs/>
          <w:sz w:val="23"/>
          <w:szCs w:val="23"/>
        </w:rPr>
        <w:t xml:space="preserve"> temalı tasarım çalışmaları da çocuklarla buluş</w:t>
      </w:r>
      <w:r w:rsidR="003E431D">
        <w:rPr>
          <w:rFonts w:ascii="Arial" w:eastAsia="Arial" w:hAnsi="Arial" w:cs="Arial"/>
          <w:bCs/>
          <w:sz w:val="23"/>
          <w:szCs w:val="23"/>
        </w:rPr>
        <w:t>uyor.</w:t>
      </w:r>
    </w:p>
    <w:p w:rsidR="003D3AD8" w:rsidRDefault="003D3AD8" w:rsidP="00940A04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:rsidR="005A4FE5" w:rsidRPr="00FB6708" w:rsidRDefault="005A4FE5" w:rsidP="00940A04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FB6708">
        <w:rPr>
          <w:rFonts w:ascii="Arial" w:eastAsia="Times New Roman" w:hAnsi="Arial" w:cs="Arial"/>
          <w:b/>
          <w:bCs/>
          <w:sz w:val="23"/>
          <w:szCs w:val="23"/>
        </w:rPr>
        <w:t>Birbirinden Renkli Tiyatro Oyunları</w:t>
      </w:r>
      <w:r w:rsidR="002B34DE">
        <w:rPr>
          <w:rFonts w:ascii="Arial" w:eastAsia="Times New Roman" w:hAnsi="Arial" w:cs="Arial"/>
          <w:b/>
          <w:bCs/>
          <w:sz w:val="23"/>
          <w:szCs w:val="23"/>
        </w:rPr>
        <w:t xml:space="preserve"> ve Sinema Filmleri</w:t>
      </w:r>
    </w:p>
    <w:p w:rsidR="005A4FE5" w:rsidRDefault="005A4FE5" w:rsidP="00940A04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:rsidR="00A40860" w:rsidRPr="00A40860" w:rsidRDefault="00A40860" w:rsidP="00A40860">
      <w:pPr>
        <w:jc w:val="both"/>
        <w:rPr>
          <w:rFonts w:ascii="Arial" w:eastAsia="Times New Roman" w:hAnsi="Arial" w:cs="Arial"/>
          <w:bCs/>
          <w:sz w:val="23"/>
          <w:szCs w:val="23"/>
        </w:rPr>
      </w:pPr>
      <w:r>
        <w:rPr>
          <w:rFonts w:ascii="Arial" w:eastAsia="Times New Roman" w:hAnsi="Arial" w:cs="Arial"/>
          <w:bCs/>
          <w:sz w:val="23"/>
          <w:szCs w:val="23"/>
        </w:rPr>
        <w:t xml:space="preserve">Tatil boyunca </w:t>
      </w:r>
      <w:r w:rsidR="00275B57">
        <w:rPr>
          <w:rFonts w:ascii="Arial" w:eastAsia="Times New Roman" w:hAnsi="Arial" w:cs="Arial"/>
          <w:bCs/>
          <w:sz w:val="23"/>
          <w:szCs w:val="23"/>
        </w:rPr>
        <w:t xml:space="preserve">farklı yaş gruplarına uygun </w:t>
      </w:r>
      <w:r w:rsidR="001550AE">
        <w:rPr>
          <w:rFonts w:ascii="Arial" w:eastAsia="Times New Roman" w:hAnsi="Arial" w:cs="Arial"/>
          <w:bCs/>
          <w:sz w:val="23"/>
          <w:szCs w:val="23"/>
        </w:rPr>
        <w:t xml:space="preserve">tiyatro oyunları </w:t>
      </w:r>
      <w:r w:rsidR="0049116D" w:rsidRPr="002C7661">
        <w:rPr>
          <w:rFonts w:ascii="Arial" w:eastAsia="Times New Roman" w:hAnsi="Arial" w:cs="Arial"/>
          <w:b/>
          <w:bCs/>
          <w:sz w:val="23"/>
          <w:szCs w:val="23"/>
        </w:rPr>
        <w:t>İBB</w:t>
      </w:r>
      <w:r w:rsidR="0049116D">
        <w:rPr>
          <w:rFonts w:ascii="Arial" w:eastAsia="Times New Roman" w:hAnsi="Arial" w:cs="Arial"/>
          <w:bCs/>
          <w:sz w:val="23"/>
          <w:szCs w:val="23"/>
        </w:rPr>
        <w:t xml:space="preserve"> kültür merkezleri</w:t>
      </w:r>
      <w:r w:rsidR="0049116D">
        <w:rPr>
          <w:rFonts w:ascii="Arial" w:eastAsia="Times New Roman" w:hAnsi="Arial" w:cs="Arial"/>
          <w:bCs/>
          <w:sz w:val="23"/>
          <w:szCs w:val="23"/>
        </w:rPr>
        <w:t>nde</w:t>
      </w:r>
      <w:r w:rsidR="0033422A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33422A">
        <w:rPr>
          <w:rFonts w:ascii="Arial" w:eastAsia="Times New Roman" w:hAnsi="Arial" w:cs="Arial"/>
          <w:bCs/>
          <w:sz w:val="23"/>
          <w:szCs w:val="23"/>
        </w:rPr>
        <w:t>ücretsiz</w:t>
      </w:r>
      <w:r w:rsidR="005B62B3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33422A">
        <w:rPr>
          <w:rFonts w:ascii="Arial" w:eastAsia="Times New Roman" w:hAnsi="Arial" w:cs="Arial"/>
          <w:bCs/>
          <w:sz w:val="23"/>
          <w:szCs w:val="23"/>
        </w:rPr>
        <w:t>olarak gerçekleşen</w:t>
      </w:r>
      <w:r w:rsidR="0049116D">
        <w:rPr>
          <w:rFonts w:ascii="Arial" w:eastAsia="Times New Roman" w:hAnsi="Arial" w:cs="Arial"/>
          <w:bCs/>
          <w:sz w:val="23"/>
          <w:szCs w:val="23"/>
        </w:rPr>
        <w:t xml:space="preserve"> gösterimlerde </w:t>
      </w:r>
      <w:r w:rsidR="0049116D" w:rsidRPr="00A40860">
        <w:rPr>
          <w:rFonts w:ascii="Arial" w:eastAsia="Times New Roman" w:hAnsi="Arial" w:cs="Arial"/>
          <w:bCs/>
          <w:sz w:val="23"/>
          <w:szCs w:val="23"/>
        </w:rPr>
        <w:t>çocukları</w:t>
      </w:r>
      <w:r w:rsidR="0049116D" w:rsidRPr="0049116D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49116D" w:rsidRPr="00A40860">
        <w:rPr>
          <w:rFonts w:ascii="Arial" w:eastAsia="Times New Roman" w:hAnsi="Arial" w:cs="Arial"/>
          <w:bCs/>
          <w:sz w:val="23"/>
          <w:szCs w:val="23"/>
        </w:rPr>
        <w:t>sahne sanatlarıyla</w:t>
      </w:r>
      <w:r w:rsidR="0049116D">
        <w:rPr>
          <w:rFonts w:ascii="Arial" w:eastAsia="Times New Roman" w:hAnsi="Arial" w:cs="Arial"/>
          <w:bCs/>
          <w:sz w:val="23"/>
          <w:szCs w:val="23"/>
        </w:rPr>
        <w:t xml:space="preserve"> buluşturuyor.</w:t>
      </w:r>
      <w:r w:rsidR="006A0635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CF3B0C" w:rsidRPr="006A0635">
        <w:rPr>
          <w:rFonts w:ascii="Arial" w:eastAsia="Times New Roman" w:hAnsi="Arial" w:cs="Arial"/>
          <w:b/>
          <w:bCs/>
          <w:sz w:val="23"/>
          <w:szCs w:val="23"/>
        </w:rPr>
        <w:t>İstanbul Büyükşehir Belediyesi Şehir Tiyatroları</w:t>
      </w:r>
      <w:r w:rsidR="00CF3B0C">
        <w:rPr>
          <w:rFonts w:ascii="Arial" w:eastAsia="Times New Roman" w:hAnsi="Arial" w:cs="Arial"/>
          <w:bCs/>
          <w:sz w:val="23"/>
          <w:szCs w:val="23"/>
        </w:rPr>
        <w:t xml:space="preserve"> da </w:t>
      </w:r>
      <w:proofErr w:type="spellStart"/>
      <w:r w:rsidR="00CF3B0C">
        <w:rPr>
          <w:rFonts w:ascii="Arial" w:eastAsia="Times New Roman" w:hAnsi="Arial" w:cs="Arial"/>
          <w:bCs/>
          <w:sz w:val="23"/>
          <w:szCs w:val="23"/>
        </w:rPr>
        <w:t>sömestir</w:t>
      </w:r>
      <w:proofErr w:type="spellEnd"/>
      <w:r w:rsidR="00CF3B0C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CF3B0C">
        <w:rPr>
          <w:rFonts w:ascii="Arial" w:eastAsia="Times New Roman" w:hAnsi="Arial" w:cs="Arial"/>
          <w:bCs/>
          <w:sz w:val="23"/>
          <w:szCs w:val="23"/>
        </w:rPr>
        <w:t>tatilinde</w:t>
      </w:r>
      <w:r w:rsidR="00CF3B0C" w:rsidRPr="006A0635">
        <w:t xml:space="preserve"> </w:t>
      </w:r>
      <w:r w:rsidR="00CF3B0C" w:rsidRPr="006A0635">
        <w:rPr>
          <w:rFonts w:ascii="Arial" w:eastAsia="Times New Roman" w:hAnsi="Arial" w:cs="Arial"/>
          <w:bCs/>
          <w:sz w:val="23"/>
          <w:szCs w:val="23"/>
        </w:rPr>
        <w:t>perdelerini çocuklar için açıyor</w:t>
      </w:r>
      <w:r w:rsidR="009E4362">
        <w:rPr>
          <w:rFonts w:ascii="Arial" w:eastAsia="Times New Roman" w:hAnsi="Arial" w:cs="Arial"/>
          <w:bCs/>
          <w:sz w:val="23"/>
          <w:szCs w:val="23"/>
        </w:rPr>
        <w:t>.</w:t>
      </w:r>
      <w:r w:rsidR="00FB5274" w:rsidRPr="00FB5274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FB5274" w:rsidRPr="006A0635">
        <w:rPr>
          <w:rFonts w:ascii="Arial" w:eastAsia="Times New Roman" w:hAnsi="Arial" w:cs="Arial"/>
          <w:b/>
          <w:bCs/>
          <w:sz w:val="23"/>
          <w:szCs w:val="23"/>
        </w:rPr>
        <w:t>Şehir Tiyatroları</w:t>
      </w:r>
      <w:r w:rsidR="00FB5274">
        <w:rPr>
          <w:rFonts w:ascii="Arial" w:eastAsia="Times New Roman" w:hAnsi="Arial" w:cs="Arial"/>
          <w:bCs/>
          <w:sz w:val="23"/>
          <w:szCs w:val="23"/>
        </w:rPr>
        <w:t xml:space="preserve">’nın sahnelediği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Merhaba Çocuk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 xml:space="preserve">,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Benim Küçük Yıldızım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 xml:space="preserve">,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Masal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 xml:space="preserve">,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Fındıkkıran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 xml:space="preserve">,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Rüya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 xml:space="preserve">,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Çöpsüz Dünya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 xml:space="preserve">,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Bir Gece Masalı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 xml:space="preserve">,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Sesler Ülkesi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="009E4362">
        <w:rPr>
          <w:rFonts w:ascii="Arial" w:eastAsia="Times New Roman" w:hAnsi="Arial" w:cs="Arial"/>
          <w:bCs/>
          <w:sz w:val="23"/>
          <w:szCs w:val="23"/>
        </w:rPr>
        <w:t xml:space="preserve"> ve 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“</w:t>
      </w:r>
      <w:r w:rsidRPr="00FB5274">
        <w:rPr>
          <w:rFonts w:ascii="Arial" w:eastAsia="Times New Roman" w:hAnsi="Arial" w:cs="Arial"/>
          <w:bCs/>
          <w:i/>
          <w:sz w:val="23"/>
          <w:szCs w:val="23"/>
        </w:rPr>
        <w:t>Sevdalı Bulut</w:t>
      </w:r>
      <w:r w:rsidR="009E4362" w:rsidRPr="00FB5274">
        <w:rPr>
          <w:rFonts w:ascii="Arial" w:eastAsia="Times New Roman" w:hAnsi="Arial" w:cs="Arial"/>
          <w:bCs/>
          <w:i/>
          <w:sz w:val="23"/>
          <w:szCs w:val="23"/>
        </w:rPr>
        <w:t>”</w:t>
      </w:r>
      <w:r w:rsidRPr="00A40860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5A4FE5">
        <w:rPr>
          <w:rFonts w:ascii="Arial" w:eastAsia="Times New Roman" w:hAnsi="Arial" w:cs="Arial"/>
          <w:bCs/>
          <w:sz w:val="23"/>
          <w:szCs w:val="23"/>
        </w:rPr>
        <w:t>oyunları için biletler</w:t>
      </w:r>
      <w:r w:rsidRPr="00A40860">
        <w:rPr>
          <w:rFonts w:ascii="Arial" w:eastAsia="Times New Roman" w:hAnsi="Arial" w:cs="Arial"/>
          <w:bCs/>
          <w:sz w:val="23"/>
          <w:szCs w:val="23"/>
        </w:rPr>
        <w:t xml:space="preserve"> </w:t>
      </w:r>
      <w:hyperlink r:id="rId7" w:history="1">
        <w:proofErr w:type="spellStart"/>
        <w:r w:rsidR="005A4FE5">
          <w:rPr>
            <w:rStyle w:val="Kpr"/>
            <w:rFonts w:ascii="Arial" w:eastAsia="Times New Roman" w:hAnsi="Arial" w:cs="Arial"/>
            <w:bCs/>
            <w:sz w:val="23"/>
            <w:szCs w:val="23"/>
          </w:rPr>
          <w:t>sehirtiyatrolari.ibb.istanbul</w:t>
        </w:r>
        <w:proofErr w:type="spellEnd"/>
      </w:hyperlink>
      <w:r w:rsidRPr="00A40860">
        <w:rPr>
          <w:rFonts w:ascii="Arial" w:eastAsia="Times New Roman" w:hAnsi="Arial" w:cs="Arial"/>
          <w:bCs/>
          <w:sz w:val="23"/>
          <w:szCs w:val="23"/>
        </w:rPr>
        <w:t xml:space="preserve"> ve </w:t>
      </w:r>
      <w:hyperlink r:id="rId8" w:history="1">
        <w:r w:rsidR="005A4FE5">
          <w:rPr>
            <w:rStyle w:val="Kpr"/>
            <w:rFonts w:ascii="Arial" w:eastAsia="Times New Roman" w:hAnsi="Arial" w:cs="Arial"/>
            <w:bCs/>
            <w:sz w:val="23"/>
            <w:szCs w:val="23"/>
          </w:rPr>
          <w:t>biletinial.com</w:t>
        </w:r>
      </w:hyperlink>
      <w:r w:rsidRPr="00A40860">
        <w:rPr>
          <w:rFonts w:ascii="Arial" w:eastAsia="Times New Roman" w:hAnsi="Arial" w:cs="Arial"/>
          <w:bCs/>
          <w:sz w:val="23"/>
          <w:szCs w:val="23"/>
        </w:rPr>
        <w:t xml:space="preserve">   adreslerinden temin edilebili</w:t>
      </w:r>
      <w:r w:rsidR="005A4FE5">
        <w:rPr>
          <w:rFonts w:ascii="Arial" w:eastAsia="Times New Roman" w:hAnsi="Arial" w:cs="Arial"/>
          <w:bCs/>
          <w:sz w:val="23"/>
          <w:szCs w:val="23"/>
        </w:rPr>
        <w:t>yo</w:t>
      </w:r>
      <w:r w:rsidRPr="00A40860">
        <w:rPr>
          <w:rFonts w:ascii="Arial" w:eastAsia="Times New Roman" w:hAnsi="Arial" w:cs="Arial"/>
          <w:bCs/>
          <w:sz w:val="23"/>
          <w:szCs w:val="23"/>
        </w:rPr>
        <w:t>r.</w:t>
      </w:r>
    </w:p>
    <w:p w:rsidR="003D3AD8" w:rsidRDefault="003D3AD8" w:rsidP="00940A04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:rsidR="004E2291" w:rsidRDefault="007C416D" w:rsidP="007D16C6">
      <w:pPr>
        <w:jc w:val="both"/>
        <w:rPr>
          <w:rFonts w:ascii="Arial" w:eastAsia="Times New Roman" w:hAnsi="Arial" w:cs="Arial"/>
          <w:bCs/>
          <w:sz w:val="23"/>
          <w:szCs w:val="23"/>
        </w:rPr>
      </w:pPr>
      <w:r>
        <w:rPr>
          <w:rFonts w:ascii="Arial" w:eastAsia="Times New Roman" w:hAnsi="Arial" w:cs="Arial"/>
          <w:bCs/>
          <w:sz w:val="23"/>
          <w:szCs w:val="23"/>
        </w:rPr>
        <w:t xml:space="preserve">İki haftaya yayılan program kapsamında </w:t>
      </w:r>
      <w:r w:rsidR="00BB0392" w:rsidRPr="004E2394">
        <w:rPr>
          <w:rFonts w:ascii="Arial" w:eastAsia="Times New Roman" w:hAnsi="Arial" w:cs="Arial"/>
          <w:bCs/>
          <w:i/>
          <w:sz w:val="23"/>
          <w:szCs w:val="23"/>
        </w:rPr>
        <w:t>“Madagaskar”, “</w:t>
      </w:r>
      <w:proofErr w:type="spellStart"/>
      <w:r w:rsidR="00BB0392" w:rsidRPr="004E2394">
        <w:rPr>
          <w:rFonts w:ascii="Arial" w:eastAsia="Times New Roman" w:hAnsi="Arial" w:cs="Arial"/>
          <w:bCs/>
          <w:i/>
          <w:sz w:val="23"/>
          <w:szCs w:val="23"/>
        </w:rPr>
        <w:t>Paw</w:t>
      </w:r>
      <w:proofErr w:type="spellEnd"/>
      <w:r w:rsidR="00BB0392" w:rsidRPr="004E2394">
        <w:rPr>
          <w:rFonts w:ascii="Arial" w:eastAsia="Times New Roman" w:hAnsi="Arial" w:cs="Arial"/>
          <w:bCs/>
          <w:i/>
          <w:sz w:val="23"/>
          <w:szCs w:val="23"/>
        </w:rPr>
        <w:t xml:space="preserve"> Petrol Filmi”, “Kung Fu Panda”, “Troller Hep Beraber”</w:t>
      </w:r>
      <w:r w:rsidR="00BB0392">
        <w:rPr>
          <w:rFonts w:ascii="Arial" w:eastAsia="Times New Roman" w:hAnsi="Arial" w:cs="Arial"/>
          <w:bCs/>
          <w:i/>
          <w:sz w:val="23"/>
          <w:szCs w:val="23"/>
        </w:rPr>
        <w:t xml:space="preserve"> </w:t>
      </w:r>
      <w:r w:rsidR="00BB0392">
        <w:rPr>
          <w:rFonts w:ascii="Arial" w:eastAsia="Times New Roman" w:hAnsi="Arial" w:cs="Arial"/>
          <w:bCs/>
          <w:sz w:val="23"/>
          <w:szCs w:val="23"/>
        </w:rPr>
        <w:t>ve</w:t>
      </w:r>
      <w:r w:rsidR="00BB0392" w:rsidRPr="004E2394">
        <w:rPr>
          <w:rFonts w:ascii="Arial" w:eastAsia="Times New Roman" w:hAnsi="Arial" w:cs="Arial"/>
          <w:bCs/>
          <w:i/>
          <w:sz w:val="23"/>
          <w:szCs w:val="23"/>
        </w:rPr>
        <w:t xml:space="preserve"> “Ejderhanı Nasıl Eğitirsin”</w:t>
      </w:r>
      <w:r w:rsidR="00BB0392">
        <w:rPr>
          <w:rFonts w:ascii="Arial" w:eastAsia="Times New Roman" w:hAnsi="Arial" w:cs="Arial"/>
          <w:bCs/>
          <w:i/>
          <w:sz w:val="23"/>
          <w:szCs w:val="23"/>
        </w:rPr>
        <w:t xml:space="preserve"> </w:t>
      </w:r>
      <w:r w:rsidR="00BB0392">
        <w:rPr>
          <w:rFonts w:ascii="Arial" w:eastAsia="Times New Roman" w:hAnsi="Arial" w:cs="Arial"/>
          <w:bCs/>
          <w:sz w:val="23"/>
          <w:szCs w:val="23"/>
        </w:rPr>
        <w:t>filmleri</w:t>
      </w:r>
      <w:r w:rsidR="002B34DE">
        <w:rPr>
          <w:rFonts w:ascii="Arial" w:eastAsia="Times New Roman" w:hAnsi="Arial" w:cs="Arial"/>
          <w:bCs/>
          <w:sz w:val="23"/>
          <w:szCs w:val="23"/>
        </w:rPr>
        <w:t xml:space="preserve"> ise</w:t>
      </w:r>
      <w:r w:rsidR="000E46C0">
        <w:rPr>
          <w:rFonts w:ascii="Arial" w:eastAsia="Times New Roman" w:hAnsi="Arial" w:cs="Arial"/>
          <w:bCs/>
          <w:sz w:val="23"/>
          <w:szCs w:val="23"/>
        </w:rPr>
        <w:t xml:space="preserve"> farklı </w:t>
      </w:r>
      <w:r w:rsidR="000E46C0" w:rsidRPr="002C7661">
        <w:rPr>
          <w:rFonts w:ascii="Arial" w:eastAsia="Times New Roman" w:hAnsi="Arial" w:cs="Arial"/>
          <w:b/>
          <w:bCs/>
          <w:sz w:val="23"/>
          <w:szCs w:val="23"/>
        </w:rPr>
        <w:t>İBB</w:t>
      </w:r>
      <w:r w:rsidR="000E46C0">
        <w:rPr>
          <w:rFonts w:ascii="Arial" w:eastAsia="Times New Roman" w:hAnsi="Arial" w:cs="Arial"/>
          <w:bCs/>
          <w:sz w:val="23"/>
          <w:szCs w:val="23"/>
        </w:rPr>
        <w:t xml:space="preserve"> kültür merkezlerinde</w:t>
      </w:r>
      <w:r w:rsidR="000E46C0">
        <w:rPr>
          <w:rFonts w:ascii="Arial" w:eastAsia="Times New Roman" w:hAnsi="Arial" w:cs="Arial"/>
          <w:bCs/>
          <w:sz w:val="23"/>
          <w:szCs w:val="23"/>
        </w:rPr>
        <w:t xml:space="preserve"> ve </w:t>
      </w:r>
      <w:r w:rsidR="000E46C0" w:rsidRPr="000E46C0">
        <w:rPr>
          <w:rFonts w:ascii="Arial" w:eastAsia="Times New Roman" w:hAnsi="Arial" w:cs="Arial"/>
          <w:b/>
          <w:bCs/>
          <w:sz w:val="23"/>
          <w:szCs w:val="23"/>
        </w:rPr>
        <w:t>İBB Beyoğlu Sineması</w:t>
      </w:r>
      <w:r w:rsidR="000E46C0">
        <w:rPr>
          <w:rFonts w:ascii="Arial" w:eastAsia="Times New Roman" w:hAnsi="Arial" w:cs="Arial"/>
          <w:bCs/>
          <w:sz w:val="23"/>
          <w:szCs w:val="23"/>
        </w:rPr>
        <w:t xml:space="preserve">’nda </w:t>
      </w:r>
      <w:r w:rsidR="003E7601">
        <w:rPr>
          <w:rFonts w:ascii="Arial" w:eastAsia="Times New Roman" w:hAnsi="Arial" w:cs="Arial"/>
          <w:bCs/>
          <w:sz w:val="23"/>
          <w:szCs w:val="23"/>
        </w:rPr>
        <w:t xml:space="preserve">ücretsiz olarak </w:t>
      </w:r>
      <w:r w:rsidR="00813C33">
        <w:rPr>
          <w:rFonts w:ascii="Arial" w:eastAsia="Times New Roman" w:hAnsi="Arial" w:cs="Arial"/>
          <w:bCs/>
          <w:sz w:val="23"/>
          <w:szCs w:val="23"/>
        </w:rPr>
        <w:t xml:space="preserve">çocuklarla buluşuyor. </w:t>
      </w:r>
    </w:p>
    <w:p w:rsidR="00323F81" w:rsidRDefault="00323F81" w:rsidP="007D16C6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:rsidR="008759BA" w:rsidRPr="008759BA" w:rsidRDefault="00ED386D" w:rsidP="008759BA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8D06C0">
        <w:rPr>
          <w:rFonts w:ascii="Arial" w:eastAsia="Times New Roman" w:hAnsi="Arial" w:cs="Arial"/>
          <w:b/>
          <w:bCs/>
          <w:sz w:val="23"/>
          <w:szCs w:val="23"/>
        </w:rPr>
        <w:t>“Küçük Rehberler”</w:t>
      </w:r>
      <w:r w:rsidRPr="008759BA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8759BA" w:rsidRPr="008759BA">
        <w:rPr>
          <w:rFonts w:ascii="Arial" w:eastAsia="Times New Roman" w:hAnsi="Arial" w:cs="Arial"/>
          <w:b/>
          <w:bCs/>
          <w:sz w:val="23"/>
          <w:szCs w:val="23"/>
        </w:rPr>
        <w:t>Gezide</w:t>
      </w:r>
    </w:p>
    <w:p w:rsidR="008759BA" w:rsidRPr="008759BA" w:rsidRDefault="008759BA" w:rsidP="008759BA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:rsidR="00421392" w:rsidRPr="00520BFC" w:rsidRDefault="00E8795E" w:rsidP="00421392">
      <w:pPr>
        <w:jc w:val="both"/>
        <w:rPr>
          <w:rFonts w:ascii="Arial" w:eastAsia="Times New Roman" w:hAnsi="Arial" w:cs="Arial"/>
          <w:bCs/>
          <w:sz w:val="23"/>
          <w:szCs w:val="23"/>
        </w:rPr>
      </w:pPr>
      <w:bookmarkStart w:id="0" w:name="_GoBack"/>
      <w:bookmarkEnd w:id="0"/>
      <w:r w:rsidRPr="008759BA">
        <w:rPr>
          <w:rFonts w:ascii="Arial" w:eastAsia="Times New Roman" w:hAnsi="Arial" w:cs="Arial"/>
          <w:bCs/>
          <w:sz w:val="23"/>
          <w:szCs w:val="23"/>
        </w:rPr>
        <w:t>İstanbul’da</w:t>
      </w:r>
      <w:r w:rsidRPr="008759BA">
        <w:rPr>
          <w:rFonts w:ascii="Arial" w:eastAsia="Times New Roman" w:hAnsi="Arial" w:cs="Arial"/>
          <w:bCs/>
          <w:sz w:val="23"/>
          <w:szCs w:val="23"/>
        </w:rPr>
        <w:t xml:space="preserve"> yaşayan çocukların, şehrin doğal, kültürel, tarihi, sanatsal ve mimari değerlerini yerinde tanıyarak </w:t>
      </w:r>
      <w:r>
        <w:rPr>
          <w:rFonts w:ascii="Arial" w:eastAsia="Times New Roman" w:hAnsi="Arial" w:cs="Arial"/>
          <w:bCs/>
          <w:sz w:val="23"/>
          <w:szCs w:val="23"/>
        </w:rPr>
        <w:t>şehri</w:t>
      </w:r>
      <w:r w:rsidRPr="008759BA">
        <w:rPr>
          <w:rFonts w:ascii="Arial" w:eastAsia="Times New Roman" w:hAnsi="Arial" w:cs="Arial"/>
          <w:bCs/>
          <w:sz w:val="23"/>
          <w:szCs w:val="23"/>
        </w:rPr>
        <w:t xml:space="preserve"> derinlemesine keşfetmelerini amaç</w:t>
      </w:r>
      <w:r w:rsidR="00AE286C">
        <w:rPr>
          <w:rFonts w:ascii="Arial" w:eastAsia="Times New Roman" w:hAnsi="Arial" w:cs="Arial"/>
          <w:bCs/>
          <w:sz w:val="23"/>
          <w:szCs w:val="23"/>
        </w:rPr>
        <w:t xml:space="preserve">layan </w:t>
      </w:r>
      <w:r w:rsidR="00520BFC" w:rsidRPr="008D06C0">
        <w:rPr>
          <w:rFonts w:ascii="Arial" w:eastAsia="Times New Roman" w:hAnsi="Arial" w:cs="Arial"/>
          <w:b/>
          <w:bCs/>
          <w:sz w:val="23"/>
          <w:szCs w:val="23"/>
        </w:rPr>
        <w:t>“Küçük Rehberler”</w:t>
      </w:r>
      <w:r w:rsidR="00520BFC" w:rsidRPr="008759BA">
        <w:rPr>
          <w:rFonts w:ascii="Arial" w:eastAsia="Times New Roman" w:hAnsi="Arial" w:cs="Arial"/>
          <w:bCs/>
          <w:sz w:val="23"/>
          <w:szCs w:val="23"/>
        </w:rPr>
        <w:t xml:space="preserve"> de </w:t>
      </w:r>
      <w:proofErr w:type="spellStart"/>
      <w:r w:rsidR="00520BFC" w:rsidRPr="008759BA">
        <w:rPr>
          <w:rFonts w:ascii="Arial" w:eastAsia="Times New Roman" w:hAnsi="Arial" w:cs="Arial"/>
          <w:bCs/>
          <w:sz w:val="23"/>
          <w:szCs w:val="23"/>
        </w:rPr>
        <w:t>sömestirde</w:t>
      </w:r>
      <w:proofErr w:type="spellEnd"/>
      <w:r w:rsidR="00520BFC" w:rsidRPr="008759BA">
        <w:rPr>
          <w:rFonts w:ascii="Arial" w:eastAsia="Times New Roman" w:hAnsi="Arial" w:cs="Arial"/>
          <w:bCs/>
          <w:sz w:val="23"/>
          <w:szCs w:val="23"/>
        </w:rPr>
        <w:t xml:space="preserve"> devam ediyor. </w:t>
      </w:r>
      <w:r w:rsidR="00421392" w:rsidRPr="00766022">
        <w:rPr>
          <w:rFonts w:ascii="Arial" w:eastAsia="Times New Roman" w:hAnsi="Arial" w:cs="Arial"/>
          <w:b/>
          <w:bCs/>
          <w:sz w:val="23"/>
          <w:szCs w:val="23"/>
        </w:rPr>
        <w:t>İBB Kültür</w:t>
      </w:r>
      <w:r w:rsidR="00421392">
        <w:rPr>
          <w:rFonts w:ascii="Arial" w:eastAsia="Times New Roman" w:hAnsi="Arial" w:cs="Arial"/>
          <w:bCs/>
          <w:sz w:val="23"/>
          <w:szCs w:val="23"/>
        </w:rPr>
        <w:t xml:space="preserve">’e bağlı </w:t>
      </w:r>
      <w:r w:rsidR="00421392" w:rsidRPr="00421392">
        <w:rPr>
          <w:rFonts w:ascii="Arial" w:eastAsia="Times New Roman" w:hAnsi="Arial" w:cs="Arial"/>
          <w:b/>
          <w:bCs/>
          <w:sz w:val="23"/>
          <w:szCs w:val="23"/>
        </w:rPr>
        <w:t>İBB Turizm Şube Müdürlüğü</w:t>
      </w:r>
      <w:r w:rsidR="00421392">
        <w:rPr>
          <w:rFonts w:ascii="Arial" w:eastAsia="Times New Roman" w:hAnsi="Arial" w:cs="Arial"/>
          <w:bCs/>
          <w:sz w:val="23"/>
          <w:szCs w:val="23"/>
        </w:rPr>
        <w:t xml:space="preserve"> tarafından </w:t>
      </w:r>
      <w:r w:rsidR="00421392">
        <w:rPr>
          <w:rFonts w:ascii="Arial" w:eastAsia="Times New Roman" w:hAnsi="Arial" w:cs="Arial"/>
          <w:bCs/>
          <w:sz w:val="23"/>
          <w:szCs w:val="23"/>
        </w:rPr>
        <w:lastRenderedPageBreak/>
        <w:t xml:space="preserve">gerçekleştirilen proje </w:t>
      </w:r>
      <w:r w:rsidR="00421392" w:rsidRPr="00520BFC">
        <w:rPr>
          <w:rFonts w:ascii="Arial" w:eastAsia="Times New Roman" w:hAnsi="Arial" w:cs="Arial"/>
          <w:bCs/>
          <w:sz w:val="23"/>
          <w:szCs w:val="23"/>
        </w:rPr>
        <w:t>800 çocuğu</w:t>
      </w:r>
      <w:r w:rsidR="007E519A" w:rsidRPr="007E519A">
        <w:rPr>
          <w:rFonts w:ascii="Arial" w:eastAsia="Times New Roman" w:hAnsi="Arial" w:cs="Arial"/>
          <w:bCs/>
          <w:sz w:val="23"/>
          <w:szCs w:val="23"/>
        </w:rPr>
        <w:t xml:space="preserve"> </w:t>
      </w:r>
      <w:proofErr w:type="spellStart"/>
      <w:r w:rsidR="007E519A" w:rsidRPr="00520BFC">
        <w:rPr>
          <w:rFonts w:ascii="Arial" w:eastAsia="Times New Roman" w:hAnsi="Arial" w:cs="Arial"/>
          <w:bCs/>
          <w:sz w:val="23"/>
          <w:szCs w:val="23"/>
        </w:rPr>
        <w:t>sömestirde</w:t>
      </w:r>
      <w:proofErr w:type="spellEnd"/>
      <w:r w:rsidR="00421392" w:rsidRPr="00520BFC">
        <w:rPr>
          <w:rFonts w:ascii="Arial" w:eastAsia="Times New Roman" w:hAnsi="Arial" w:cs="Arial"/>
          <w:bCs/>
          <w:sz w:val="23"/>
          <w:szCs w:val="23"/>
        </w:rPr>
        <w:t>, profesyonel rehberler eşliğinde İstanbul turuna çıkarıyor. Muhtarlıklar ve sosyal medya üzerinden başvurusu alınacak turlarda çocuklar</w:t>
      </w:r>
      <w:r w:rsidR="007E519A">
        <w:rPr>
          <w:rFonts w:ascii="Arial" w:eastAsia="Times New Roman" w:hAnsi="Arial" w:cs="Arial"/>
          <w:bCs/>
          <w:sz w:val="23"/>
          <w:szCs w:val="23"/>
        </w:rPr>
        <w:t>,</w:t>
      </w:r>
      <w:r w:rsidR="00421392" w:rsidRPr="00520BFC">
        <w:rPr>
          <w:rFonts w:ascii="Arial" w:eastAsia="Times New Roman" w:hAnsi="Arial" w:cs="Arial"/>
          <w:bCs/>
          <w:sz w:val="23"/>
          <w:szCs w:val="23"/>
        </w:rPr>
        <w:t xml:space="preserve"> </w:t>
      </w:r>
      <w:proofErr w:type="spellStart"/>
      <w:r w:rsidR="00421392" w:rsidRPr="00520BFC">
        <w:rPr>
          <w:rFonts w:ascii="Arial" w:eastAsia="Times New Roman" w:hAnsi="Arial" w:cs="Arial"/>
          <w:bCs/>
          <w:sz w:val="23"/>
          <w:szCs w:val="23"/>
        </w:rPr>
        <w:t>Artİstanbul</w:t>
      </w:r>
      <w:proofErr w:type="spellEnd"/>
      <w:r w:rsidR="00421392" w:rsidRPr="00520BFC">
        <w:rPr>
          <w:rFonts w:ascii="Arial" w:eastAsia="Times New Roman" w:hAnsi="Arial" w:cs="Arial"/>
          <w:bCs/>
          <w:sz w:val="23"/>
          <w:szCs w:val="23"/>
        </w:rPr>
        <w:t xml:space="preserve"> Feshane’den </w:t>
      </w:r>
      <w:proofErr w:type="spellStart"/>
      <w:r w:rsidR="00421392" w:rsidRPr="00520BFC">
        <w:rPr>
          <w:rFonts w:ascii="Arial" w:eastAsia="Times New Roman" w:hAnsi="Arial" w:cs="Arial"/>
          <w:bCs/>
          <w:sz w:val="23"/>
          <w:szCs w:val="23"/>
        </w:rPr>
        <w:t>Polieuktos</w:t>
      </w:r>
      <w:proofErr w:type="spellEnd"/>
      <w:r w:rsidR="00421392" w:rsidRPr="00520BFC">
        <w:rPr>
          <w:rFonts w:ascii="Arial" w:eastAsia="Times New Roman" w:hAnsi="Arial" w:cs="Arial"/>
          <w:bCs/>
          <w:sz w:val="23"/>
          <w:szCs w:val="23"/>
        </w:rPr>
        <w:t xml:space="preserve"> Kazı Alanı’na kadar şehrin tarihi mirasını yerinde öğren</w:t>
      </w:r>
      <w:r w:rsidR="007E519A">
        <w:rPr>
          <w:rFonts w:ascii="Arial" w:eastAsia="Times New Roman" w:hAnsi="Arial" w:cs="Arial"/>
          <w:bCs/>
          <w:sz w:val="23"/>
          <w:szCs w:val="23"/>
        </w:rPr>
        <w:t>iyor.</w:t>
      </w:r>
    </w:p>
    <w:p w:rsidR="00EC6013" w:rsidRPr="004E2291" w:rsidRDefault="00EC6013" w:rsidP="007D16C6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:rsidR="00481687" w:rsidRPr="00481687" w:rsidRDefault="00246B67" w:rsidP="00272D99">
      <w:pPr>
        <w:jc w:val="both"/>
        <w:rPr>
          <w:rFonts w:ascii="Arial" w:eastAsia="Times New Roman" w:hAnsi="Arial" w:cs="Arial"/>
          <w:bCs/>
          <w:sz w:val="23"/>
          <w:szCs w:val="23"/>
        </w:rPr>
      </w:pPr>
      <w:proofErr w:type="spellStart"/>
      <w:r>
        <w:rPr>
          <w:rFonts w:ascii="Arial" w:eastAsia="Times New Roman" w:hAnsi="Arial" w:cs="Arial"/>
          <w:bCs/>
          <w:sz w:val="23"/>
          <w:szCs w:val="23"/>
        </w:rPr>
        <w:t>S</w:t>
      </w:r>
      <w:r w:rsidR="00D34CA5">
        <w:rPr>
          <w:rFonts w:ascii="Arial" w:eastAsia="Times New Roman" w:hAnsi="Arial" w:cs="Arial"/>
          <w:bCs/>
          <w:sz w:val="23"/>
          <w:szCs w:val="23"/>
        </w:rPr>
        <w:t>ömestir</w:t>
      </w:r>
      <w:proofErr w:type="spellEnd"/>
      <w:r w:rsidR="00D34CA5">
        <w:rPr>
          <w:rFonts w:ascii="Arial" w:eastAsia="Times New Roman" w:hAnsi="Arial" w:cs="Arial"/>
          <w:bCs/>
          <w:sz w:val="23"/>
          <w:szCs w:val="23"/>
        </w:rPr>
        <w:t xml:space="preserve"> etkinlikleriyle</w:t>
      </w:r>
      <w:r w:rsidR="0025265B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481687" w:rsidRPr="00481687">
        <w:rPr>
          <w:rFonts w:ascii="Arial" w:eastAsia="Times New Roman" w:hAnsi="Arial" w:cs="Arial"/>
          <w:bCs/>
          <w:sz w:val="23"/>
          <w:szCs w:val="23"/>
        </w:rPr>
        <w:t xml:space="preserve">ilgili detaylı bilgilere </w:t>
      </w:r>
      <w:r w:rsidR="002E28C1" w:rsidRPr="00766022">
        <w:rPr>
          <w:rFonts w:ascii="Arial" w:eastAsia="Times New Roman" w:hAnsi="Arial" w:cs="Arial"/>
          <w:b/>
          <w:bCs/>
          <w:sz w:val="23"/>
          <w:szCs w:val="23"/>
        </w:rPr>
        <w:t>İstanbul Büyükşehir Bel</w:t>
      </w:r>
      <w:r w:rsidR="002E28C1">
        <w:rPr>
          <w:rFonts w:ascii="Arial" w:eastAsia="Times New Roman" w:hAnsi="Arial" w:cs="Arial"/>
          <w:b/>
          <w:bCs/>
          <w:sz w:val="23"/>
          <w:szCs w:val="23"/>
        </w:rPr>
        <w:t>ediyesi Kültür Daire Başkanlığı</w:t>
      </w:r>
      <w:r w:rsidR="002E28C1">
        <w:rPr>
          <w:rFonts w:ascii="Arial" w:eastAsia="Times New Roman" w:hAnsi="Arial" w:cs="Arial"/>
          <w:bCs/>
          <w:sz w:val="23"/>
          <w:szCs w:val="23"/>
        </w:rPr>
        <w:t>’nın</w:t>
      </w:r>
      <w:r w:rsidR="002E28C1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2E28C1" w:rsidRPr="00766022">
        <w:rPr>
          <w:rFonts w:ascii="Arial" w:eastAsia="Times New Roman" w:hAnsi="Arial" w:cs="Arial"/>
          <w:b/>
          <w:bCs/>
          <w:sz w:val="23"/>
          <w:szCs w:val="23"/>
        </w:rPr>
        <w:t>(İBB Kültür)</w:t>
      </w:r>
      <w:r w:rsidR="002E28C1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481687" w:rsidRPr="00481687">
        <w:rPr>
          <w:rFonts w:ascii="Arial" w:eastAsia="Times New Roman" w:hAnsi="Arial" w:cs="Arial"/>
          <w:bCs/>
          <w:sz w:val="23"/>
          <w:szCs w:val="23"/>
        </w:rPr>
        <w:t xml:space="preserve">sosyal medya hesaplarından ve </w:t>
      </w:r>
      <w:hyperlink r:id="rId9" w:history="1">
        <w:r w:rsidR="00481687" w:rsidRPr="00481687">
          <w:rPr>
            <w:rStyle w:val="Kpr"/>
            <w:rFonts w:ascii="Arial" w:eastAsia="Times New Roman" w:hAnsi="Arial" w:cs="Arial"/>
            <w:bCs/>
            <w:sz w:val="23"/>
            <w:szCs w:val="23"/>
          </w:rPr>
          <w:t>www.kultursanat.istanbul</w:t>
        </w:r>
      </w:hyperlink>
      <w:r w:rsidR="00481687" w:rsidRPr="00481687">
        <w:rPr>
          <w:rFonts w:ascii="Arial" w:eastAsia="Times New Roman" w:hAnsi="Arial" w:cs="Arial"/>
          <w:bCs/>
          <w:sz w:val="23"/>
          <w:szCs w:val="23"/>
          <w:u w:val="single"/>
        </w:rPr>
        <w:t xml:space="preserve"> </w:t>
      </w:r>
      <w:r w:rsidR="00481687" w:rsidRPr="00481687">
        <w:rPr>
          <w:rFonts w:ascii="Arial" w:eastAsia="Times New Roman" w:hAnsi="Arial" w:cs="Arial"/>
          <w:bCs/>
          <w:sz w:val="23"/>
          <w:szCs w:val="23"/>
        </w:rPr>
        <w:t xml:space="preserve">adresinden ulaşılabilir. </w:t>
      </w:r>
    </w:p>
    <w:p w:rsidR="004E2291" w:rsidRPr="004E2291" w:rsidRDefault="004E2291" w:rsidP="007D16C6">
      <w:pPr>
        <w:jc w:val="both"/>
        <w:rPr>
          <w:rFonts w:ascii="Arial" w:eastAsia="Times New Roman" w:hAnsi="Arial" w:cs="Arial"/>
          <w:bCs/>
          <w:sz w:val="23"/>
          <w:szCs w:val="23"/>
        </w:rPr>
      </w:pPr>
    </w:p>
    <w:p w:rsidR="007D16C6" w:rsidRPr="00C24DDB" w:rsidRDefault="007D16C6" w:rsidP="007D16C6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 w:rsidRPr="00C24DDB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508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100E6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Bahar BALKAN</w:t>
                            </w:r>
                          </w:p>
                          <w:p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 w:rsidR="0032263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0 541 281 12 0</w:t>
                            </w:r>
                            <w:r w:rsidR="0032263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100E6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Bahar BALKAN</w:t>
                      </w:r>
                    </w:p>
                    <w:p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11" w:history="1">
                        <w:r w:rsidR="0032263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0 541 281 12 0</w:t>
                      </w:r>
                      <w:r w:rsidR="0032263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:rsidR="00E76932" w:rsidRDefault="00E76932" w:rsidP="00E76932">
      <w:pPr>
        <w:rPr>
          <w:rFonts w:ascii="Arial" w:eastAsiaTheme="minorHAnsi" w:hAnsi="Arial" w:cs="Arial"/>
          <w:sz w:val="18"/>
          <w:szCs w:val="18"/>
        </w:rPr>
      </w:pPr>
      <w:hyperlink r:id="rId12" w:history="1">
        <w:proofErr w:type="spellStart"/>
        <w:proofErr w:type="gramStart"/>
        <w:r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E76932" w:rsidRDefault="00E76932" w:rsidP="00E76932">
      <w:pPr>
        <w:rPr>
          <w:rFonts w:ascii="Arial" w:hAnsi="Arial" w:cs="Arial"/>
          <w:sz w:val="18"/>
          <w:szCs w:val="18"/>
        </w:rPr>
      </w:pPr>
      <w:hyperlink r:id="rId13" w:history="1">
        <w:r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E76932" w:rsidRDefault="00E76932" w:rsidP="00E76932">
      <w:pPr>
        <w:rPr>
          <w:rFonts w:ascii="Arial" w:hAnsi="Arial" w:cs="Arial"/>
          <w:sz w:val="18"/>
          <w:szCs w:val="18"/>
        </w:rPr>
      </w:pPr>
      <w:hyperlink r:id="rId14" w:history="1">
        <w:proofErr w:type="gramStart"/>
        <w:r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>
        <w:rPr>
          <w:rFonts w:ascii="Arial" w:hAnsi="Arial" w:cs="Arial"/>
          <w:sz w:val="18"/>
          <w:szCs w:val="18"/>
        </w:rPr>
        <w:t xml:space="preserve">  </w:t>
      </w:r>
    </w:p>
    <w:p w:rsidR="00E76932" w:rsidRDefault="00E76932" w:rsidP="00E76932">
      <w:hyperlink r:id="rId15" w:history="1">
        <w:r>
          <w:rPr>
            <w:rStyle w:val="Kpr"/>
            <w:rFonts w:ascii="Arial" w:hAnsi="Arial" w:cs="Arial"/>
            <w:sz w:val="18"/>
            <w:szCs w:val="18"/>
          </w:rPr>
          <w:t>facebook.com/ibbkultur</w:t>
        </w:r>
      </w:hyperlink>
    </w:p>
    <w:p w:rsidR="007D16C6" w:rsidRPr="00C24DDB" w:rsidRDefault="009F45A9" w:rsidP="00E76932">
      <w:pPr>
        <w:rPr>
          <w:sz w:val="28"/>
        </w:rPr>
      </w:pPr>
      <w:hyperlink r:id="rId16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7D16C6" w:rsidRPr="00C24DD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A9" w:rsidRDefault="009F45A9" w:rsidP="00D1521F">
      <w:r>
        <w:separator/>
      </w:r>
    </w:p>
  </w:endnote>
  <w:endnote w:type="continuationSeparator" w:id="0">
    <w:p w:rsidR="009F45A9" w:rsidRDefault="009F45A9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DB" w:rsidRDefault="00C24DDB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:rsidR="00D1521F" w:rsidRPr="009716DE" w:rsidRDefault="009F45A9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A9" w:rsidRDefault="009F45A9" w:rsidP="00D1521F">
      <w:r>
        <w:separator/>
      </w:r>
    </w:p>
  </w:footnote>
  <w:footnote w:type="continuationSeparator" w:id="0">
    <w:p w:rsidR="009F45A9" w:rsidRDefault="009F45A9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88B"/>
    <w:rsid w:val="00010689"/>
    <w:rsid w:val="00011CBF"/>
    <w:rsid w:val="00012C5E"/>
    <w:rsid w:val="00017573"/>
    <w:rsid w:val="000240F3"/>
    <w:rsid w:val="000436CE"/>
    <w:rsid w:val="00044067"/>
    <w:rsid w:val="000452AA"/>
    <w:rsid w:val="00045F9D"/>
    <w:rsid w:val="00054033"/>
    <w:rsid w:val="00094EED"/>
    <w:rsid w:val="00097905"/>
    <w:rsid w:val="000A18CF"/>
    <w:rsid w:val="000A7636"/>
    <w:rsid w:val="000C438F"/>
    <w:rsid w:val="000D5CC6"/>
    <w:rsid w:val="000E46C0"/>
    <w:rsid w:val="000F7F12"/>
    <w:rsid w:val="00100E65"/>
    <w:rsid w:val="00136CF8"/>
    <w:rsid w:val="001515D9"/>
    <w:rsid w:val="001550AE"/>
    <w:rsid w:val="0016030E"/>
    <w:rsid w:val="001A4CDC"/>
    <w:rsid w:val="001B27F6"/>
    <w:rsid w:val="001C5982"/>
    <w:rsid w:val="001E432A"/>
    <w:rsid w:val="001E61FB"/>
    <w:rsid w:val="00246B67"/>
    <w:rsid w:val="00251721"/>
    <w:rsid w:val="0025265B"/>
    <w:rsid w:val="00260EE1"/>
    <w:rsid w:val="002661AD"/>
    <w:rsid w:val="00266E90"/>
    <w:rsid w:val="00272D99"/>
    <w:rsid w:val="0027320C"/>
    <w:rsid w:val="00275B57"/>
    <w:rsid w:val="00293853"/>
    <w:rsid w:val="002B34DE"/>
    <w:rsid w:val="002B5647"/>
    <w:rsid w:val="002C7661"/>
    <w:rsid w:val="002E28C1"/>
    <w:rsid w:val="003006B4"/>
    <w:rsid w:val="00322632"/>
    <w:rsid w:val="003233F8"/>
    <w:rsid w:val="00323F81"/>
    <w:rsid w:val="00324872"/>
    <w:rsid w:val="00325C66"/>
    <w:rsid w:val="0033422A"/>
    <w:rsid w:val="00350744"/>
    <w:rsid w:val="003842BD"/>
    <w:rsid w:val="003C1D4A"/>
    <w:rsid w:val="003D3AD8"/>
    <w:rsid w:val="003E431D"/>
    <w:rsid w:val="003E644E"/>
    <w:rsid w:val="003E7601"/>
    <w:rsid w:val="00406DD3"/>
    <w:rsid w:val="00411C20"/>
    <w:rsid w:val="0041573A"/>
    <w:rsid w:val="004210FF"/>
    <w:rsid w:val="00421392"/>
    <w:rsid w:val="00445838"/>
    <w:rsid w:val="00453754"/>
    <w:rsid w:val="00461180"/>
    <w:rsid w:val="00481687"/>
    <w:rsid w:val="0049116D"/>
    <w:rsid w:val="004971C3"/>
    <w:rsid w:val="004B3F34"/>
    <w:rsid w:val="004E2027"/>
    <w:rsid w:val="004E2291"/>
    <w:rsid w:val="004E2394"/>
    <w:rsid w:val="004E40CE"/>
    <w:rsid w:val="00515E5F"/>
    <w:rsid w:val="00520BFC"/>
    <w:rsid w:val="00527237"/>
    <w:rsid w:val="005416FC"/>
    <w:rsid w:val="00555002"/>
    <w:rsid w:val="005563AF"/>
    <w:rsid w:val="005911EC"/>
    <w:rsid w:val="005A4FE5"/>
    <w:rsid w:val="005B62B3"/>
    <w:rsid w:val="005D0413"/>
    <w:rsid w:val="005D3920"/>
    <w:rsid w:val="005F6AF8"/>
    <w:rsid w:val="00603B04"/>
    <w:rsid w:val="00613D7C"/>
    <w:rsid w:val="006663E6"/>
    <w:rsid w:val="006761EC"/>
    <w:rsid w:val="006A0635"/>
    <w:rsid w:val="006A6732"/>
    <w:rsid w:val="006A7681"/>
    <w:rsid w:val="006C549E"/>
    <w:rsid w:val="006E21F4"/>
    <w:rsid w:val="00766022"/>
    <w:rsid w:val="00766CF1"/>
    <w:rsid w:val="0077199F"/>
    <w:rsid w:val="00782A00"/>
    <w:rsid w:val="007C416D"/>
    <w:rsid w:val="007D16C6"/>
    <w:rsid w:val="007E519A"/>
    <w:rsid w:val="007F6612"/>
    <w:rsid w:val="0080178A"/>
    <w:rsid w:val="00805F50"/>
    <w:rsid w:val="00813C33"/>
    <w:rsid w:val="0082602B"/>
    <w:rsid w:val="00836A05"/>
    <w:rsid w:val="008402AA"/>
    <w:rsid w:val="008405D2"/>
    <w:rsid w:val="00861C0B"/>
    <w:rsid w:val="008759BA"/>
    <w:rsid w:val="008842B9"/>
    <w:rsid w:val="008D06C0"/>
    <w:rsid w:val="008F3B1B"/>
    <w:rsid w:val="008F48A0"/>
    <w:rsid w:val="0091169F"/>
    <w:rsid w:val="009122BD"/>
    <w:rsid w:val="00914F24"/>
    <w:rsid w:val="0093181D"/>
    <w:rsid w:val="00940A04"/>
    <w:rsid w:val="009716DE"/>
    <w:rsid w:val="00994BF7"/>
    <w:rsid w:val="009A753B"/>
    <w:rsid w:val="009A7D79"/>
    <w:rsid w:val="009A7F60"/>
    <w:rsid w:val="009B0C60"/>
    <w:rsid w:val="009B472D"/>
    <w:rsid w:val="009D2B4A"/>
    <w:rsid w:val="009E4362"/>
    <w:rsid w:val="009F45A9"/>
    <w:rsid w:val="00A01D47"/>
    <w:rsid w:val="00A01E95"/>
    <w:rsid w:val="00A05339"/>
    <w:rsid w:val="00A17837"/>
    <w:rsid w:val="00A2049A"/>
    <w:rsid w:val="00A2066E"/>
    <w:rsid w:val="00A30B9D"/>
    <w:rsid w:val="00A30E52"/>
    <w:rsid w:val="00A36BD5"/>
    <w:rsid w:val="00A40860"/>
    <w:rsid w:val="00A51E1D"/>
    <w:rsid w:val="00A51F88"/>
    <w:rsid w:val="00A81088"/>
    <w:rsid w:val="00A916C5"/>
    <w:rsid w:val="00AB273A"/>
    <w:rsid w:val="00AE286C"/>
    <w:rsid w:val="00AF4D48"/>
    <w:rsid w:val="00B0566C"/>
    <w:rsid w:val="00B42DD4"/>
    <w:rsid w:val="00BA38D0"/>
    <w:rsid w:val="00BA3C97"/>
    <w:rsid w:val="00BB0392"/>
    <w:rsid w:val="00BC346B"/>
    <w:rsid w:val="00BF05BD"/>
    <w:rsid w:val="00C02553"/>
    <w:rsid w:val="00C24DDB"/>
    <w:rsid w:val="00C372BA"/>
    <w:rsid w:val="00C411D6"/>
    <w:rsid w:val="00C41E9C"/>
    <w:rsid w:val="00C643D7"/>
    <w:rsid w:val="00C7273B"/>
    <w:rsid w:val="00C76285"/>
    <w:rsid w:val="00CD038C"/>
    <w:rsid w:val="00CD16C3"/>
    <w:rsid w:val="00CE317C"/>
    <w:rsid w:val="00CE4437"/>
    <w:rsid w:val="00CE4CC0"/>
    <w:rsid w:val="00CF3B0C"/>
    <w:rsid w:val="00D00355"/>
    <w:rsid w:val="00D02773"/>
    <w:rsid w:val="00D1521F"/>
    <w:rsid w:val="00D220C8"/>
    <w:rsid w:val="00D24083"/>
    <w:rsid w:val="00D30F6C"/>
    <w:rsid w:val="00D34CA5"/>
    <w:rsid w:val="00D4711D"/>
    <w:rsid w:val="00D55009"/>
    <w:rsid w:val="00D75FD3"/>
    <w:rsid w:val="00DB7889"/>
    <w:rsid w:val="00DC2F78"/>
    <w:rsid w:val="00DF09E5"/>
    <w:rsid w:val="00E21F88"/>
    <w:rsid w:val="00E47CD8"/>
    <w:rsid w:val="00E5273B"/>
    <w:rsid w:val="00E76932"/>
    <w:rsid w:val="00E86B70"/>
    <w:rsid w:val="00E8795E"/>
    <w:rsid w:val="00EB0B6D"/>
    <w:rsid w:val="00EB1A5D"/>
    <w:rsid w:val="00EC3E21"/>
    <w:rsid w:val="00EC6013"/>
    <w:rsid w:val="00ED2636"/>
    <w:rsid w:val="00ED386D"/>
    <w:rsid w:val="00F22E0D"/>
    <w:rsid w:val="00F23C30"/>
    <w:rsid w:val="00F705A0"/>
    <w:rsid w:val="00F71F97"/>
    <w:rsid w:val="00F9148C"/>
    <w:rsid w:val="00F91A04"/>
    <w:rsid w:val="00FA355D"/>
    <w:rsid w:val="00FB4782"/>
    <w:rsid w:val="00FB4FED"/>
    <w:rsid w:val="00FB5274"/>
    <w:rsid w:val="00FB6708"/>
    <w:rsid w:val="00FC573A"/>
    <w:rsid w:val="00FD7E19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8E27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408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etinial.com/" TargetMode="External"/><Relationship Id="rId13" Type="http://schemas.openxmlformats.org/officeDocument/2006/relationships/hyperlink" Target="https://www.instagram.com/ibb_kultu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hirtiyatrolari.ibb.istanbul/" TargetMode="External"/><Relationship Id="rId12" Type="http://schemas.openxmlformats.org/officeDocument/2006/relationships/hyperlink" Target="https://kultursanat.istanbul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@IBBKulturIstanbu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harb@bkziletisi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bbkultur" TargetMode="External"/><Relationship Id="rId10" Type="http://schemas.openxmlformats.org/officeDocument/2006/relationships/hyperlink" Target="mailto:baharb@bkziletisim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ltursanat.istanbul" TargetMode="External"/><Relationship Id="rId14" Type="http://schemas.openxmlformats.org/officeDocument/2006/relationships/hyperlink" Target="https://x.com/ibb_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76</cp:revision>
  <dcterms:created xsi:type="dcterms:W3CDTF">2026-01-19T07:51:00Z</dcterms:created>
  <dcterms:modified xsi:type="dcterms:W3CDTF">2026-01-19T11:07:00Z</dcterms:modified>
</cp:coreProperties>
</file>