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EAB1" w14:textId="1B0C1A6B" w:rsidR="00753E1C" w:rsidRDefault="00C24269" w:rsidP="00753E1C">
      <w:pPr>
        <w:ind w:right="-141"/>
        <w:jc w:val="center"/>
        <w:rPr>
          <w:rFonts w:ascii="Arial" w:eastAsia="Arial" w:hAnsi="Arial" w:cs="Arial"/>
          <w:b/>
          <w:bCs/>
          <w:iCs/>
          <w:sz w:val="28"/>
          <w:szCs w:val="28"/>
        </w:rPr>
      </w:pPr>
      <w:r>
        <w:rPr>
          <w:rFonts w:ascii="Arial" w:eastAsia="Arial" w:hAnsi="Arial" w:cs="Arial"/>
          <w:b/>
          <w:bCs/>
          <w:iCs/>
          <w:sz w:val="28"/>
          <w:szCs w:val="28"/>
        </w:rPr>
        <w:t>TARİHİ SARNICA ÖZEL ENSTALASYON:</w:t>
      </w:r>
    </w:p>
    <w:p w14:paraId="75C5C539" w14:textId="7A0EADBA" w:rsidR="000A6C87" w:rsidRDefault="00C24269" w:rsidP="00753E1C">
      <w:pPr>
        <w:ind w:right="-141"/>
        <w:jc w:val="center"/>
        <w:rPr>
          <w:rFonts w:ascii="Arial" w:eastAsia="Arial" w:hAnsi="Arial" w:cs="Arial"/>
          <w:b/>
          <w:bCs/>
          <w:iCs/>
          <w:sz w:val="28"/>
          <w:szCs w:val="28"/>
        </w:rPr>
      </w:pPr>
      <w:r w:rsidRPr="000A6C87">
        <w:rPr>
          <w:rFonts w:ascii="Arial" w:eastAsia="Arial" w:hAnsi="Arial" w:cs="Arial"/>
          <w:b/>
          <w:bCs/>
          <w:iCs/>
          <w:sz w:val="28"/>
          <w:szCs w:val="28"/>
        </w:rPr>
        <w:t>GENÇ SANATÇI KIYMET ALTUNYURT</w:t>
      </w:r>
      <w:r>
        <w:rPr>
          <w:rFonts w:ascii="Arial" w:eastAsia="Arial" w:hAnsi="Arial" w:cs="Arial"/>
          <w:b/>
          <w:bCs/>
          <w:iCs/>
          <w:sz w:val="28"/>
          <w:szCs w:val="28"/>
        </w:rPr>
        <w:t>’UN</w:t>
      </w:r>
    </w:p>
    <w:p w14:paraId="2642B72F" w14:textId="7E1FCA25" w:rsidR="002C1CDF" w:rsidRDefault="00C24269" w:rsidP="00CF2761">
      <w:pPr>
        <w:ind w:right="-141"/>
        <w:jc w:val="center"/>
        <w:rPr>
          <w:rFonts w:ascii="Arial" w:eastAsia="Arial" w:hAnsi="Arial" w:cs="Arial"/>
          <w:b/>
          <w:bCs/>
          <w:iCs/>
          <w:sz w:val="28"/>
          <w:szCs w:val="28"/>
        </w:rPr>
      </w:pPr>
      <w:r w:rsidRPr="00FC7497">
        <w:rPr>
          <w:rFonts w:ascii="Arial" w:eastAsia="Arial" w:hAnsi="Arial" w:cs="Arial"/>
          <w:b/>
          <w:bCs/>
          <w:iCs/>
          <w:sz w:val="28"/>
          <w:szCs w:val="28"/>
        </w:rPr>
        <w:t xml:space="preserve"> </w:t>
      </w:r>
      <w:r w:rsidRPr="00EF0D11">
        <w:rPr>
          <w:rFonts w:ascii="Arial" w:eastAsia="Arial" w:hAnsi="Arial" w:cs="Arial"/>
          <w:b/>
          <w:bCs/>
          <w:i/>
          <w:iCs/>
          <w:sz w:val="28"/>
          <w:szCs w:val="28"/>
        </w:rPr>
        <w:t xml:space="preserve">KOLEKTİF </w:t>
      </w:r>
      <w:r>
        <w:rPr>
          <w:rFonts w:ascii="Arial" w:eastAsia="Arial" w:hAnsi="Arial" w:cs="Arial"/>
          <w:b/>
          <w:bCs/>
          <w:i/>
          <w:iCs/>
          <w:sz w:val="28"/>
          <w:szCs w:val="28"/>
        </w:rPr>
        <w:t>“</w:t>
      </w:r>
      <w:r w:rsidRPr="00EF0D11">
        <w:rPr>
          <w:rFonts w:ascii="Arial" w:eastAsia="Arial" w:hAnsi="Arial" w:cs="Arial"/>
          <w:b/>
          <w:bCs/>
          <w:i/>
          <w:iCs/>
          <w:sz w:val="28"/>
          <w:szCs w:val="28"/>
        </w:rPr>
        <w:t>YOL</w:t>
      </w:r>
      <w:r w:rsidRPr="002C1CDF">
        <w:rPr>
          <w:rFonts w:ascii="Arial" w:eastAsia="Arial" w:hAnsi="Arial" w:cs="Arial"/>
          <w:b/>
          <w:bCs/>
          <w:i/>
          <w:iCs/>
          <w:sz w:val="28"/>
          <w:szCs w:val="28"/>
        </w:rPr>
        <w:t>”</w:t>
      </w:r>
      <w:r>
        <w:rPr>
          <w:rFonts w:ascii="Arial" w:eastAsia="Arial" w:hAnsi="Arial" w:cs="Arial"/>
          <w:b/>
          <w:bCs/>
          <w:iCs/>
          <w:sz w:val="28"/>
          <w:szCs w:val="28"/>
        </w:rPr>
        <w:t xml:space="preserve"> </w:t>
      </w:r>
      <w:r w:rsidRPr="00FC7497">
        <w:rPr>
          <w:rFonts w:ascii="Arial" w:eastAsia="Arial" w:hAnsi="Arial" w:cs="Arial"/>
          <w:b/>
          <w:bCs/>
          <w:iCs/>
          <w:sz w:val="28"/>
          <w:szCs w:val="28"/>
        </w:rPr>
        <w:t>BAŞLIKLI KİŞİSEL</w:t>
      </w:r>
      <w:r>
        <w:rPr>
          <w:rFonts w:ascii="Arial" w:eastAsia="Arial" w:hAnsi="Arial" w:cs="Arial"/>
          <w:b/>
          <w:bCs/>
          <w:iCs/>
          <w:sz w:val="28"/>
          <w:szCs w:val="28"/>
        </w:rPr>
        <w:t xml:space="preserve"> SERGİSİ,</w:t>
      </w:r>
    </w:p>
    <w:p w14:paraId="16351574" w14:textId="51CE9B11" w:rsidR="009C1546" w:rsidRPr="0050686A" w:rsidRDefault="00C24269" w:rsidP="00CF2761">
      <w:pPr>
        <w:ind w:right="-141"/>
        <w:jc w:val="center"/>
        <w:rPr>
          <w:rFonts w:ascii="Arial" w:eastAsia="Arial" w:hAnsi="Arial" w:cs="Arial"/>
          <w:b/>
          <w:bCs/>
          <w:sz w:val="28"/>
          <w:szCs w:val="28"/>
        </w:rPr>
      </w:pPr>
      <w:r>
        <w:rPr>
          <w:rFonts w:ascii="Arial" w:eastAsia="Arial" w:hAnsi="Arial" w:cs="Arial"/>
          <w:b/>
          <w:bCs/>
          <w:iCs/>
          <w:sz w:val="28"/>
          <w:szCs w:val="28"/>
        </w:rPr>
        <w:t>GÜLHANE SANAT’TA AÇILDI</w:t>
      </w:r>
      <w:r w:rsidRPr="002C1CDF">
        <w:rPr>
          <w:rFonts w:ascii="Arial" w:eastAsia="Arial" w:hAnsi="Arial" w:cs="Arial"/>
          <w:b/>
          <w:bCs/>
          <w:iCs/>
          <w:sz w:val="28"/>
          <w:szCs w:val="28"/>
        </w:rPr>
        <w:t>!</w:t>
      </w:r>
    </w:p>
    <w:p w14:paraId="78C76132" w14:textId="1BFEE711" w:rsidR="00361FFC" w:rsidRPr="00515B15" w:rsidRDefault="00361FFC" w:rsidP="007F3070">
      <w:pPr>
        <w:jc w:val="both"/>
        <w:rPr>
          <w:rFonts w:ascii="Arial" w:eastAsia="Arial" w:hAnsi="Arial" w:cs="Arial"/>
          <w:b/>
          <w:bCs/>
          <w:sz w:val="18"/>
          <w:szCs w:val="18"/>
        </w:rPr>
      </w:pPr>
    </w:p>
    <w:p w14:paraId="56ECA61C" w14:textId="0FEA51EE" w:rsidR="00E57555" w:rsidRPr="00515B15" w:rsidRDefault="007F3050" w:rsidP="00E57555">
      <w:pPr>
        <w:tabs>
          <w:tab w:val="left" w:pos="3456"/>
        </w:tabs>
        <w:jc w:val="both"/>
        <w:rPr>
          <w:rFonts w:ascii="Arial" w:eastAsia="Arial" w:hAnsi="Arial" w:cs="Arial"/>
          <w:b/>
          <w:bCs/>
          <w:i/>
          <w:sz w:val="23"/>
          <w:szCs w:val="23"/>
        </w:rPr>
      </w:pPr>
      <w:r w:rsidRPr="00515B15">
        <w:rPr>
          <w:rFonts w:ascii="Arial" w:eastAsia="Arial" w:hAnsi="Arial" w:cs="Arial"/>
          <w:b/>
          <w:bCs/>
          <w:sz w:val="23"/>
          <w:szCs w:val="23"/>
        </w:rPr>
        <w:t>İBB Miras dokunuşuyla koruma altına alınan</w:t>
      </w:r>
      <w:r w:rsidR="003544AF" w:rsidRPr="00515B15">
        <w:rPr>
          <w:rFonts w:ascii="Arial" w:eastAsia="Arial" w:hAnsi="Arial" w:cs="Arial"/>
          <w:b/>
          <w:bCs/>
          <w:sz w:val="23"/>
          <w:szCs w:val="23"/>
        </w:rPr>
        <w:t xml:space="preserve"> Gülhane Sarnıcı’nda açılan</w:t>
      </w:r>
      <w:r w:rsidRPr="00515B15">
        <w:rPr>
          <w:rFonts w:ascii="Arial" w:eastAsia="Arial" w:hAnsi="Arial" w:cs="Arial"/>
          <w:b/>
          <w:bCs/>
          <w:sz w:val="23"/>
          <w:szCs w:val="23"/>
        </w:rPr>
        <w:t xml:space="preserve"> Gülhane Sanat</w:t>
      </w:r>
      <w:r w:rsidR="003544AF" w:rsidRPr="00515B15">
        <w:rPr>
          <w:rFonts w:ascii="Arial" w:eastAsia="Arial" w:hAnsi="Arial" w:cs="Arial"/>
          <w:b/>
          <w:bCs/>
          <w:sz w:val="23"/>
          <w:szCs w:val="23"/>
        </w:rPr>
        <w:t>,</w:t>
      </w:r>
      <w:r w:rsidR="00D214CF" w:rsidRPr="00515B15">
        <w:rPr>
          <w:sz w:val="23"/>
          <w:szCs w:val="23"/>
        </w:rPr>
        <w:t xml:space="preserve"> </w:t>
      </w:r>
      <w:r w:rsidR="00D214CF" w:rsidRPr="00515B15">
        <w:rPr>
          <w:rFonts w:ascii="Arial" w:eastAsia="Arial" w:hAnsi="Arial" w:cs="Arial"/>
          <w:b/>
          <w:bCs/>
          <w:sz w:val="23"/>
          <w:szCs w:val="23"/>
        </w:rPr>
        <w:t xml:space="preserve">genç sanatçı Kıymet Altunyurt’un </w:t>
      </w:r>
      <w:r w:rsidR="00AB69CB" w:rsidRPr="00515B15">
        <w:rPr>
          <w:rFonts w:ascii="Arial" w:eastAsia="Arial" w:hAnsi="Arial" w:cs="Arial"/>
          <w:b/>
          <w:bCs/>
          <w:i/>
          <w:sz w:val="23"/>
          <w:szCs w:val="23"/>
          <w:lang w:val="tr"/>
        </w:rPr>
        <w:t xml:space="preserve">Kolektif “Yol” </w:t>
      </w:r>
      <w:r w:rsidR="00AB69CB" w:rsidRPr="00515B15">
        <w:rPr>
          <w:rFonts w:ascii="Arial" w:eastAsia="Arial" w:hAnsi="Arial" w:cs="Arial"/>
          <w:b/>
          <w:bCs/>
          <w:sz w:val="23"/>
          <w:szCs w:val="23"/>
          <w:lang w:val="tr"/>
        </w:rPr>
        <w:t>başlıklı kişisel sergisine ev sahipliği yapıyor!</w:t>
      </w:r>
      <w:r w:rsidR="000279B9" w:rsidRPr="00515B15">
        <w:rPr>
          <w:rFonts w:ascii="Arial" w:eastAsia="Arial" w:hAnsi="Arial" w:cs="Arial"/>
          <w:b/>
          <w:bCs/>
          <w:sz w:val="23"/>
          <w:szCs w:val="23"/>
          <w:lang w:val="tr"/>
        </w:rPr>
        <w:t xml:space="preserve"> </w:t>
      </w:r>
      <w:r w:rsidR="000279B9" w:rsidRPr="00515B15">
        <w:rPr>
          <w:rFonts w:ascii="Arial" w:eastAsia="Arial" w:hAnsi="Arial" w:cs="Arial"/>
          <w:b/>
          <w:bCs/>
          <w:i/>
          <w:sz w:val="23"/>
          <w:szCs w:val="23"/>
          <w:lang w:val="tr"/>
        </w:rPr>
        <w:t>Kolektif “Yol”</w:t>
      </w:r>
      <w:r w:rsidR="000279B9" w:rsidRPr="00515B15">
        <w:rPr>
          <w:rFonts w:ascii="Arial" w:eastAsia="Arial" w:hAnsi="Arial" w:cs="Arial"/>
          <w:b/>
          <w:bCs/>
          <w:sz w:val="23"/>
          <w:szCs w:val="23"/>
          <w:lang w:val="tr"/>
        </w:rPr>
        <w:t xml:space="preserve">, </w:t>
      </w:r>
      <w:r w:rsidR="000279B9" w:rsidRPr="00515B15">
        <w:rPr>
          <w:rFonts w:ascii="Arial" w:eastAsia="Arial" w:hAnsi="Arial" w:cs="Arial"/>
          <w:b/>
          <w:bCs/>
          <w:sz w:val="23"/>
          <w:szCs w:val="23"/>
        </w:rPr>
        <w:t xml:space="preserve">Türk Üniversiteli Kadınlar Derneği (TÜKD) İstanbul </w:t>
      </w:r>
      <w:r w:rsidR="004D160E" w:rsidRPr="00515B15">
        <w:rPr>
          <w:rFonts w:ascii="Arial" w:eastAsia="Arial" w:hAnsi="Arial" w:cs="Arial"/>
          <w:b/>
          <w:bCs/>
          <w:sz w:val="23"/>
          <w:szCs w:val="23"/>
        </w:rPr>
        <w:t xml:space="preserve">Şubesi’nin hayata geçirdiği </w:t>
      </w:r>
      <w:r w:rsidR="008E10C3" w:rsidRPr="00515B15">
        <w:rPr>
          <w:rFonts w:ascii="Arial" w:eastAsia="Arial" w:hAnsi="Arial" w:cs="Arial"/>
          <w:b/>
          <w:bCs/>
          <w:sz w:val="23"/>
          <w:szCs w:val="23"/>
        </w:rPr>
        <w:t xml:space="preserve">sosyal sorumluluk projesi </w:t>
      </w:r>
      <w:r w:rsidR="000279B9" w:rsidRPr="00515B15">
        <w:rPr>
          <w:rFonts w:ascii="Arial" w:eastAsia="Arial" w:hAnsi="Arial" w:cs="Arial"/>
          <w:b/>
          <w:bCs/>
          <w:sz w:val="23"/>
          <w:szCs w:val="23"/>
        </w:rPr>
        <w:t xml:space="preserve">Mina’nın </w:t>
      </w:r>
      <w:proofErr w:type="spellStart"/>
      <w:r w:rsidR="000279B9" w:rsidRPr="00515B15">
        <w:rPr>
          <w:rFonts w:ascii="Arial" w:eastAsia="Arial" w:hAnsi="Arial" w:cs="Arial"/>
          <w:b/>
          <w:bCs/>
          <w:sz w:val="23"/>
          <w:szCs w:val="23"/>
        </w:rPr>
        <w:t>Çocukları</w:t>
      </w:r>
      <w:r w:rsidR="008E10C3" w:rsidRPr="00515B15">
        <w:rPr>
          <w:rFonts w:ascii="Arial" w:eastAsia="Arial" w:hAnsi="Arial" w:cs="Arial"/>
          <w:b/>
          <w:bCs/>
          <w:sz w:val="23"/>
          <w:szCs w:val="23"/>
        </w:rPr>
        <w:t>’nın</w:t>
      </w:r>
      <w:proofErr w:type="spellEnd"/>
      <w:r w:rsidR="000279B9" w:rsidRPr="00515B15">
        <w:rPr>
          <w:rFonts w:ascii="Arial" w:eastAsia="Arial" w:hAnsi="Arial" w:cs="Arial"/>
          <w:b/>
          <w:bCs/>
          <w:sz w:val="23"/>
          <w:szCs w:val="23"/>
        </w:rPr>
        <w:t xml:space="preserve"> yeni </w:t>
      </w:r>
      <w:r w:rsidR="00334C1C" w:rsidRPr="00515B15">
        <w:rPr>
          <w:rFonts w:ascii="Arial" w:eastAsia="Arial" w:hAnsi="Arial" w:cs="Arial"/>
          <w:b/>
          <w:bCs/>
          <w:sz w:val="23"/>
          <w:szCs w:val="23"/>
        </w:rPr>
        <w:t>s</w:t>
      </w:r>
      <w:r w:rsidR="000279B9" w:rsidRPr="00515B15">
        <w:rPr>
          <w:rFonts w:ascii="Arial" w:eastAsia="Arial" w:hAnsi="Arial" w:cs="Arial"/>
          <w:b/>
          <w:bCs/>
          <w:sz w:val="23"/>
          <w:szCs w:val="23"/>
        </w:rPr>
        <w:t>ergisi olarak sanatseverlerle buluş</w:t>
      </w:r>
      <w:r w:rsidR="002C0F7F" w:rsidRPr="00515B15">
        <w:rPr>
          <w:rFonts w:ascii="Arial" w:eastAsia="Arial" w:hAnsi="Arial" w:cs="Arial"/>
          <w:b/>
          <w:bCs/>
          <w:sz w:val="23"/>
          <w:szCs w:val="23"/>
        </w:rPr>
        <w:t xml:space="preserve">uyor. </w:t>
      </w:r>
      <w:r w:rsidR="00E57555" w:rsidRPr="00515B15">
        <w:rPr>
          <w:rFonts w:ascii="Arial" w:eastAsia="Arial" w:hAnsi="Arial" w:cs="Arial"/>
          <w:b/>
          <w:bCs/>
          <w:sz w:val="23"/>
          <w:szCs w:val="23"/>
        </w:rPr>
        <w:t xml:space="preserve">Dernek bünyesinde yetişen mimarlık mezunu sanatçı Altunyurt tarafından mekâna özel kurgulanan enstalasyon </w:t>
      </w:r>
      <w:r w:rsidR="00E57555" w:rsidRPr="00515B15">
        <w:rPr>
          <w:rFonts w:ascii="Arial" w:eastAsia="Arial" w:hAnsi="Arial" w:cs="Arial"/>
          <w:b/>
          <w:bCs/>
          <w:i/>
          <w:sz w:val="23"/>
          <w:szCs w:val="23"/>
        </w:rPr>
        <w:t>“Kor”</w:t>
      </w:r>
      <w:r w:rsidR="00E57555" w:rsidRPr="00515B15">
        <w:rPr>
          <w:rFonts w:ascii="Arial" w:eastAsia="Arial" w:hAnsi="Arial" w:cs="Arial"/>
          <w:b/>
          <w:bCs/>
          <w:sz w:val="23"/>
          <w:szCs w:val="23"/>
        </w:rPr>
        <w:t xml:space="preserve"> etrafında şekillenen sergi; hafıza, dönüşüm ve birlikte iyileşme fikrini, sarnıcın katmanlı atmosferiyle bir araya getiriyor. İBB Kültür ve İBB Miras’ın destekleriyle düzenlenen </w:t>
      </w:r>
      <w:r w:rsidR="00E57555" w:rsidRPr="00515B15">
        <w:rPr>
          <w:rFonts w:ascii="Arial" w:eastAsia="Arial" w:hAnsi="Arial" w:cs="Arial"/>
          <w:b/>
          <w:bCs/>
          <w:i/>
          <w:sz w:val="23"/>
          <w:szCs w:val="23"/>
        </w:rPr>
        <w:t xml:space="preserve">Kolektif “Yol” </w:t>
      </w:r>
      <w:r w:rsidR="00E57555" w:rsidRPr="00515B15">
        <w:rPr>
          <w:rFonts w:ascii="Arial" w:eastAsia="Arial" w:hAnsi="Arial" w:cs="Arial"/>
          <w:b/>
          <w:bCs/>
          <w:sz w:val="23"/>
          <w:szCs w:val="23"/>
        </w:rPr>
        <w:t>sergisi, 11 Mart’a kadar pazartesi hariç her gün 10.00-18.00 saatleri arasında Gülhane Sanat’ta ücretsiz olarak ziyaret edilebilir.</w:t>
      </w:r>
    </w:p>
    <w:p w14:paraId="323FF0C3" w14:textId="39CD325B" w:rsidR="003544AF" w:rsidRPr="00515B15" w:rsidRDefault="003544AF" w:rsidP="004D780B">
      <w:pPr>
        <w:jc w:val="both"/>
        <w:rPr>
          <w:rFonts w:ascii="Arial" w:eastAsia="Arial" w:hAnsi="Arial" w:cs="Arial"/>
          <w:b/>
          <w:bCs/>
          <w:sz w:val="18"/>
          <w:szCs w:val="18"/>
        </w:rPr>
      </w:pPr>
    </w:p>
    <w:p w14:paraId="70901E1B" w14:textId="70964109" w:rsidR="003544AF" w:rsidRPr="00515B15" w:rsidRDefault="008551A0" w:rsidP="004D780B">
      <w:pPr>
        <w:jc w:val="both"/>
        <w:rPr>
          <w:rFonts w:ascii="Arial" w:eastAsia="Arial" w:hAnsi="Arial" w:cs="Arial"/>
          <w:bCs/>
          <w:sz w:val="23"/>
          <w:szCs w:val="23"/>
        </w:rPr>
      </w:pPr>
      <w:r w:rsidRPr="00515B15">
        <w:rPr>
          <w:rFonts w:ascii="Arial" w:eastAsia="Arial" w:hAnsi="Arial" w:cs="Arial"/>
          <w:bCs/>
          <w:sz w:val="23"/>
          <w:szCs w:val="23"/>
        </w:rPr>
        <w:t xml:space="preserve">2018’de bir uçak kazasında hayatını kaybeden iş insanı Mina Başaran ve arkadaşlarının adını yaşatmak amacıyla başlatılan sosyal sorumluluk projesi </w:t>
      </w:r>
      <w:r w:rsidRPr="00515B15">
        <w:rPr>
          <w:rFonts w:ascii="Arial" w:eastAsia="Arial" w:hAnsi="Arial" w:cs="Arial"/>
          <w:b/>
          <w:bCs/>
          <w:sz w:val="23"/>
          <w:szCs w:val="23"/>
        </w:rPr>
        <w:t>Mina’nın Çocukları</w:t>
      </w:r>
      <w:r w:rsidRPr="00515B15">
        <w:rPr>
          <w:rFonts w:ascii="Arial" w:eastAsia="Arial" w:hAnsi="Arial" w:cs="Arial"/>
          <w:bCs/>
          <w:sz w:val="23"/>
          <w:szCs w:val="23"/>
        </w:rPr>
        <w:t xml:space="preserve">, genç kadınları eğitim, sanat ve kariyer alanlarında destekleyerek hayatın her alanında güçlendirmeyi, iş yaşamına hazırlamayı ve yarının kanaat önderlerinin yetişmelerine katkı sağlamayı amaçlıyor. Sanatın dönüştürücü gücüne inanan ve genç kadınlara kendilerini ifade edebilecekleri alanlar açmayı sorumluluğu olarak gören proje, sanata ve kolektif yaratıcılığa verdiği önemle bugüne kadar pek çok sanatçının sesi ve hikâyelerinin taşıyıcısı oldu. </w:t>
      </w:r>
      <w:r w:rsidRPr="00515B15">
        <w:rPr>
          <w:rFonts w:ascii="Arial" w:eastAsia="Arial" w:hAnsi="Arial" w:cs="Arial"/>
          <w:b/>
          <w:bCs/>
          <w:sz w:val="23"/>
          <w:szCs w:val="23"/>
        </w:rPr>
        <w:t>Mina’nın Çocukları</w:t>
      </w:r>
      <w:r w:rsidRPr="00515B15">
        <w:rPr>
          <w:rFonts w:ascii="Arial" w:eastAsia="Arial" w:hAnsi="Arial" w:cs="Arial"/>
          <w:bCs/>
          <w:sz w:val="23"/>
          <w:szCs w:val="23"/>
        </w:rPr>
        <w:t>, yeni sergisiyle de genç kadınları destekleme misyonunu bir adım öteye taşıyor.</w:t>
      </w:r>
    </w:p>
    <w:p w14:paraId="4F49DFD8" w14:textId="601D38C2" w:rsidR="004F7365" w:rsidRPr="00515B15" w:rsidRDefault="004F7365" w:rsidP="004D780B">
      <w:pPr>
        <w:jc w:val="both"/>
        <w:rPr>
          <w:rFonts w:ascii="Arial" w:eastAsia="Arial" w:hAnsi="Arial" w:cs="Arial"/>
          <w:bCs/>
          <w:sz w:val="18"/>
          <w:szCs w:val="18"/>
        </w:rPr>
      </w:pPr>
    </w:p>
    <w:p w14:paraId="13E3C3E1" w14:textId="3AD735B3" w:rsidR="001517A7" w:rsidRPr="00515B15" w:rsidRDefault="007A7D76" w:rsidP="001517A7">
      <w:pPr>
        <w:jc w:val="both"/>
        <w:rPr>
          <w:rFonts w:ascii="Arial" w:eastAsia="Arial" w:hAnsi="Arial" w:cs="Arial"/>
          <w:b/>
          <w:bCs/>
          <w:i/>
          <w:sz w:val="23"/>
          <w:szCs w:val="23"/>
          <w:lang w:val="tr"/>
        </w:rPr>
      </w:pPr>
      <w:r w:rsidRPr="00515B15">
        <w:rPr>
          <w:rFonts w:ascii="Arial" w:eastAsia="Arial" w:hAnsi="Arial" w:cs="Arial"/>
          <w:b/>
          <w:bCs/>
          <w:sz w:val="23"/>
          <w:szCs w:val="23"/>
          <w:lang w:val="tr"/>
        </w:rPr>
        <w:t xml:space="preserve">MEKÂNA ÖZGÜ ENSTALASYON: </w:t>
      </w:r>
      <w:r w:rsidRPr="00515B15">
        <w:rPr>
          <w:rFonts w:ascii="Arial" w:eastAsia="Arial" w:hAnsi="Arial" w:cs="Arial"/>
          <w:b/>
          <w:bCs/>
          <w:i/>
          <w:sz w:val="23"/>
          <w:szCs w:val="23"/>
          <w:lang w:val="tr"/>
        </w:rPr>
        <w:t>“KOR”</w:t>
      </w:r>
    </w:p>
    <w:p w14:paraId="5C175BC4" w14:textId="0728609F" w:rsidR="004F7365" w:rsidRPr="00515B15" w:rsidRDefault="004F7365" w:rsidP="004D780B">
      <w:pPr>
        <w:jc w:val="both"/>
        <w:rPr>
          <w:rFonts w:ascii="Arial" w:eastAsia="Arial" w:hAnsi="Arial" w:cs="Arial"/>
          <w:bCs/>
          <w:sz w:val="18"/>
          <w:szCs w:val="18"/>
        </w:rPr>
      </w:pPr>
    </w:p>
    <w:p w14:paraId="26E4CE3B" w14:textId="77777777" w:rsidR="00515B15" w:rsidRPr="00515B15" w:rsidRDefault="00B6457F" w:rsidP="00515B15">
      <w:pPr>
        <w:jc w:val="both"/>
        <w:rPr>
          <w:rFonts w:ascii="Arial" w:eastAsia="Arial" w:hAnsi="Arial" w:cs="Arial"/>
          <w:bCs/>
          <w:sz w:val="23"/>
          <w:szCs w:val="23"/>
          <w:lang w:val="tr"/>
        </w:rPr>
      </w:pPr>
      <w:r w:rsidRPr="00515B15">
        <w:rPr>
          <w:rFonts w:ascii="Arial" w:eastAsia="Arial" w:hAnsi="Arial" w:cs="Arial"/>
          <w:bCs/>
          <w:sz w:val="23"/>
          <w:szCs w:val="23"/>
        </w:rPr>
        <w:t xml:space="preserve">Projenin yeni sergisi </w:t>
      </w:r>
      <w:r w:rsidR="002A6562" w:rsidRPr="00515B15">
        <w:rPr>
          <w:rFonts w:ascii="Arial" w:eastAsia="Arial" w:hAnsi="Arial" w:cs="Arial"/>
          <w:b/>
          <w:bCs/>
          <w:i/>
          <w:sz w:val="23"/>
          <w:szCs w:val="23"/>
          <w:lang w:val="tr"/>
        </w:rPr>
        <w:t>Kolektif “Yol”</w:t>
      </w:r>
      <w:r w:rsidR="002A6562" w:rsidRPr="00515B15">
        <w:rPr>
          <w:rFonts w:ascii="Arial" w:eastAsia="Arial" w:hAnsi="Arial" w:cs="Arial"/>
          <w:bCs/>
          <w:sz w:val="23"/>
          <w:szCs w:val="23"/>
          <w:lang w:val="tr"/>
        </w:rPr>
        <w:t xml:space="preserve">, </w:t>
      </w:r>
      <w:r w:rsidR="00B860EA" w:rsidRPr="00515B15">
        <w:rPr>
          <w:rFonts w:ascii="Arial" w:eastAsia="Arial" w:hAnsi="Arial" w:cs="Arial"/>
          <w:b/>
          <w:bCs/>
          <w:sz w:val="23"/>
          <w:szCs w:val="23"/>
        </w:rPr>
        <w:t xml:space="preserve">TÜKD </w:t>
      </w:r>
      <w:r w:rsidR="00B860EA" w:rsidRPr="00515B15">
        <w:rPr>
          <w:rFonts w:ascii="Arial" w:eastAsia="Arial" w:hAnsi="Arial" w:cs="Arial"/>
          <w:bCs/>
          <w:sz w:val="23"/>
          <w:szCs w:val="23"/>
          <w:lang w:val="tr"/>
        </w:rPr>
        <w:t>bünyesinde yetişen mimarlık mezunu genç sanatçı</w:t>
      </w:r>
      <w:r w:rsidR="00B860EA" w:rsidRPr="00515B15">
        <w:rPr>
          <w:rFonts w:ascii="Arial" w:eastAsia="Arial" w:hAnsi="Arial" w:cs="Arial"/>
          <w:b/>
          <w:bCs/>
          <w:sz w:val="23"/>
          <w:szCs w:val="23"/>
        </w:rPr>
        <w:t xml:space="preserve"> Kıymet Altunyurt</w:t>
      </w:r>
      <w:r w:rsidR="00B860EA" w:rsidRPr="00515B15">
        <w:rPr>
          <w:rFonts w:ascii="Arial" w:eastAsia="Arial" w:hAnsi="Arial" w:cs="Arial"/>
          <w:bCs/>
          <w:sz w:val="23"/>
          <w:szCs w:val="23"/>
        </w:rPr>
        <w:t>’un</w:t>
      </w:r>
      <w:r w:rsidR="001517A7" w:rsidRPr="00515B15">
        <w:rPr>
          <w:rFonts w:ascii="Arial" w:eastAsia="Arial" w:hAnsi="Arial" w:cs="Arial"/>
          <w:bCs/>
          <w:sz w:val="23"/>
          <w:szCs w:val="23"/>
          <w:lang w:val="tr"/>
        </w:rPr>
        <w:t xml:space="preserve"> mekâna özgü enstalasyonunu odağına alıyor.</w:t>
      </w:r>
      <w:r w:rsidR="008E10C3" w:rsidRPr="00515B15">
        <w:rPr>
          <w:rFonts w:ascii="Arial" w:eastAsia="Arial" w:hAnsi="Arial" w:cs="Arial"/>
          <w:b/>
          <w:bCs/>
          <w:sz w:val="23"/>
          <w:szCs w:val="23"/>
        </w:rPr>
        <w:t xml:space="preserve"> Altunyurt</w:t>
      </w:r>
      <w:r w:rsidR="008E10C3" w:rsidRPr="00515B15">
        <w:rPr>
          <w:rFonts w:ascii="Arial" w:eastAsia="Arial" w:hAnsi="Arial" w:cs="Arial"/>
          <w:bCs/>
          <w:sz w:val="23"/>
          <w:szCs w:val="23"/>
        </w:rPr>
        <w:t>,</w:t>
      </w:r>
      <w:r w:rsidR="008E10C3" w:rsidRPr="00515B15">
        <w:rPr>
          <w:rFonts w:ascii="Arial" w:eastAsia="Arial" w:hAnsi="Arial" w:cs="Arial"/>
          <w:bCs/>
          <w:sz w:val="23"/>
          <w:szCs w:val="23"/>
          <w:lang w:val="tr"/>
        </w:rPr>
        <w:t xml:space="preserve"> mekânla kurduğu kavramsal ilişki üzerinden bireysel deneyimini ve katmanlarını görünür kılıyor. Sergide yer alan mekânsal enstalasyon </w:t>
      </w:r>
      <w:r w:rsidR="008E10C3" w:rsidRPr="00515B15">
        <w:rPr>
          <w:rFonts w:ascii="Arial" w:eastAsia="Arial" w:hAnsi="Arial" w:cs="Arial"/>
          <w:bCs/>
          <w:i/>
          <w:sz w:val="23"/>
          <w:szCs w:val="23"/>
          <w:lang w:val="tr"/>
        </w:rPr>
        <w:t>“Kor”</w:t>
      </w:r>
      <w:r w:rsidR="008E10C3" w:rsidRPr="00515B15">
        <w:rPr>
          <w:rFonts w:ascii="Arial" w:eastAsia="Arial" w:hAnsi="Arial" w:cs="Arial"/>
          <w:bCs/>
          <w:sz w:val="23"/>
          <w:szCs w:val="23"/>
          <w:lang w:val="tr"/>
        </w:rPr>
        <w:t xml:space="preserve"> bireyin kendi benlik arayışındaki sonsuz alternatif yolların kolektif bilinçle nasıl iç içe geçtiğini araştırı</w:t>
      </w:r>
      <w:r w:rsidR="005220E8" w:rsidRPr="00515B15">
        <w:rPr>
          <w:rFonts w:ascii="Arial" w:eastAsia="Arial" w:hAnsi="Arial" w:cs="Arial"/>
          <w:bCs/>
          <w:sz w:val="23"/>
          <w:szCs w:val="23"/>
          <w:lang w:val="tr"/>
        </w:rPr>
        <w:t>yor.</w:t>
      </w:r>
      <w:r w:rsidR="00AF5765" w:rsidRPr="00515B15">
        <w:rPr>
          <w:rFonts w:ascii="Arial" w:eastAsia="Arial" w:hAnsi="Arial" w:cs="Arial"/>
          <w:bCs/>
          <w:sz w:val="23"/>
          <w:szCs w:val="23"/>
          <w:lang w:val="tr"/>
        </w:rPr>
        <w:t xml:space="preserve"> </w:t>
      </w:r>
      <w:r w:rsidR="00515B15" w:rsidRPr="00515B15">
        <w:rPr>
          <w:rFonts w:ascii="Arial" w:eastAsia="Arial" w:hAnsi="Arial" w:cs="Arial"/>
          <w:b/>
          <w:bCs/>
          <w:sz w:val="23"/>
          <w:szCs w:val="23"/>
        </w:rPr>
        <w:t>Altunyurt</w:t>
      </w:r>
      <w:r w:rsidR="00515B15" w:rsidRPr="00515B15">
        <w:rPr>
          <w:rFonts w:ascii="Arial" w:eastAsia="Arial" w:hAnsi="Arial" w:cs="Arial"/>
          <w:bCs/>
          <w:sz w:val="23"/>
          <w:szCs w:val="23"/>
        </w:rPr>
        <w:t>’un</w:t>
      </w:r>
      <w:r w:rsidR="00515B15" w:rsidRPr="00515B15">
        <w:rPr>
          <w:rFonts w:ascii="Arial" w:eastAsia="Arial" w:hAnsi="Arial" w:cs="Arial"/>
          <w:bCs/>
          <w:sz w:val="23"/>
          <w:szCs w:val="23"/>
          <w:lang w:val="tr"/>
        </w:rPr>
        <w:t xml:space="preserve"> mimarlık disiplininden gelen bakış açısı, mekânı yalnızca bir sergileme alanı değil; deneyimlenen, dolaşılan ve düşünsel olarak katman </w:t>
      </w:r>
      <w:proofErr w:type="spellStart"/>
      <w:r w:rsidR="00515B15" w:rsidRPr="00515B15">
        <w:rPr>
          <w:rFonts w:ascii="Arial" w:eastAsia="Arial" w:hAnsi="Arial" w:cs="Arial"/>
          <w:bCs/>
          <w:sz w:val="23"/>
          <w:szCs w:val="23"/>
          <w:lang w:val="tr"/>
        </w:rPr>
        <w:t>katman</w:t>
      </w:r>
      <w:proofErr w:type="spellEnd"/>
      <w:r w:rsidR="00515B15" w:rsidRPr="00515B15">
        <w:rPr>
          <w:rFonts w:ascii="Arial" w:eastAsia="Arial" w:hAnsi="Arial" w:cs="Arial"/>
          <w:bCs/>
          <w:sz w:val="23"/>
          <w:szCs w:val="23"/>
          <w:lang w:val="tr"/>
        </w:rPr>
        <w:t xml:space="preserve"> açılan bir yapı olarak ele alıyor. </w:t>
      </w:r>
      <w:r w:rsidR="00515B15" w:rsidRPr="00515B15">
        <w:rPr>
          <w:rFonts w:ascii="Arial" w:eastAsia="Arial" w:hAnsi="Arial" w:cs="Arial"/>
          <w:bCs/>
          <w:i/>
          <w:sz w:val="23"/>
          <w:szCs w:val="23"/>
          <w:lang w:val="tr"/>
        </w:rPr>
        <w:t>“Kor”</w:t>
      </w:r>
      <w:r w:rsidR="00515B15" w:rsidRPr="00515B15">
        <w:rPr>
          <w:rFonts w:ascii="Arial" w:eastAsia="Arial" w:hAnsi="Arial" w:cs="Arial"/>
          <w:bCs/>
          <w:sz w:val="23"/>
          <w:szCs w:val="23"/>
          <w:lang w:val="tr"/>
        </w:rPr>
        <w:t>, izleyiciyi edilgen bir gözlemci olmaktan çıkararak, kolektif bir yolun parçası olmaya davet ediyor.</w:t>
      </w:r>
    </w:p>
    <w:p w14:paraId="7EEFD7D3" w14:textId="77777777" w:rsidR="005220E8" w:rsidRPr="00515B15" w:rsidRDefault="005220E8" w:rsidP="005220E8">
      <w:pPr>
        <w:jc w:val="both"/>
        <w:rPr>
          <w:rFonts w:ascii="Arial" w:eastAsia="Arial" w:hAnsi="Arial" w:cs="Arial"/>
          <w:bCs/>
          <w:sz w:val="18"/>
          <w:szCs w:val="18"/>
          <w:lang w:val="tr"/>
        </w:rPr>
      </w:pPr>
    </w:p>
    <w:p w14:paraId="3A1472F5" w14:textId="2576E092" w:rsidR="005220E8" w:rsidRPr="00515B15" w:rsidRDefault="008E10C3" w:rsidP="005220E8">
      <w:pPr>
        <w:jc w:val="both"/>
        <w:rPr>
          <w:rFonts w:ascii="Arial" w:eastAsia="Arial" w:hAnsi="Arial" w:cs="Arial"/>
          <w:bCs/>
          <w:sz w:val="23"/>
          <w:szCs w:val="23"/>
          <w:lang w:val="tr"/>
        </w:rPr>
      </w:pPr>
      <w:r w:rsidRPr="00515B15">
        <w:rPr>
          <w:rFonts w:ascii="Arial" w:eastAsia="Arial" w:hAnsi="Arial" w:cs="Arial"/>
          <w:b/>
          <w:bCs/>
          <w:sz w:val="23"/>
          <w:szCs w:val="23"/>
          <w:lang w:val="tr"/>
        </w:rPr>
        <w:t>Mina’nın Çocukları</w:t>
      </w:r>
      <w:r w:rsidRPr="00515B15">
        <w:rPr>
          <w:rFonts w:ascii="Arial" w:eastAsia="Arial" w:hAnsi="Arial" w:cs="Arial"/>
          <w:bCs/>
          <w:sz w:val="23"/>
          <w:szCs w:val="23"/>
          <w:lang w:val="tr"/>
        </w:rPr>
        <w:t xml:space="preserve"> </w:t>
      </w:r>
      <w:r w:rsidR="00264B71" w:rsidRPr="00515B15">
        <w:rPr>
          <w:rFonts w:ascii="Arial" w:eastAsia="Arial" w:hAnsi="Arial" w:cs="Arial"/>
          <w:bCs/>
          <w:sz w:val="23"/>
          <w:szCs w:val="23"/>
          <w:lang w:val="tr"/>
        </w:rPr>
        <w:t>projesiy</w:t>
      </w:r>
      <w:r w:rsidR="00094101" w:rsidRPr="00515B15">
        <w:rPr>
          <w:rFonts w:ascii="Arial" w:eastAsia="Arial" w:hAnsi="Arial" w:cs="Arial"/>
          <w:bCs/>
          <w:sz w:val="23"/>
          <w:szCs w:val="23"/>
          <w:lang w:val="tr"/>
        </w:rPr>
        <w:t>le kurulan güçlü bağ ise</w:t>
      </w:r>
      <w:r w:rsidRPr="00515B15">
        <w:rPr>
          <w:rFonts w:ascii="Arial" w:eastAsia="Arial" w:hAnsi="Arial" w:cs="Arial"/>
          <w:bCs/>
          <w:sz w:val="23"/>
          <w:szCs w:val="23"/>
          <w:lang w:val="tr"/>
        </w:rPr>
        <w:t xml:space="preserve"> çalışmanın kavramsal temelini oluşturuyor.</w:t>
      </w:r>
      <w:r w:rsidR="005220E8" w:rsidRPr="00515B15">
        <w:rPr>
          <w:rFonts w:ascii="Arial" w:eastAsia="Arial" w:hAnsi="Arial" w:cs="Arial"/>
          <w:bCs/>
          <w:sz w:val="23"/>
          <w:szCs w:val="23"/>
          <w:lang w:val="tr"/>
        </w:rPr>
        <w:t xml:space="preserve"> Genç sanatçının, </w:t>
      </w:r>
      <w:r w:rsidR="00B73B8A" w:rsidRPr="00515B15">
        <w:rPr>
          <w:rFonts w:ascii="Arial" w:eastAsia="Arial" w:hAnsi="Arial" w:cs="Arial"/>
          <w:bCs/>
          <w:sz w:val="23"/>
          <w:szCs w:val="23"/>
          <w:lang w:val="tr"/>
        </w:rPr>
        <w:t>projeye</w:t>
      </w:r>
      <w:r w:rsidR="005220E8" w:rsidRPr="00515B15">
        <w:rPr>
          <w:rFonts w:ascii="Arial" w:eastAsia="Arial" w:hAnsi="Arial" w:cs="Arial"/>
          <w:bCs/>
          <w:sz w:val="23"/>
          <w:szCs w:val="23"/>
          <w:lang w:val="tr"/>
        </w:rPr>
        <w:t xml:space="preserve"> yapılan bağışlar ve oluşturulan fonlar aracılığıyla sağlanan seyahat bursu kapsamında gerçekleştirdiği uzun yolculuk; farklı coğrafyalarda edinilen tanıklıklar, karşılaşmalar ve kurulan bağlar üzerinden enstalasyonun ritmik, soyut anlatısını besliyor. Bu üretim süreci, bireyin yalnızca kendi yolunu değil</w:t>
      </w:r>
      <w:r w:rsidR="00AF5765" w:rsidRPr="00515B15">
        <w:rPr>
          <w:rFonts w:ascii="Arial" w:eastAsia="Arial" w:hAnsi="Arial" w:cs="Arial"/>
          <w:bCs/>
          <w:sz w:val="23"/>
          <w:szCs w:val="23"/>
          <w:lang w:val="tr"/>
        </w:rPr>
        <w:t xml:space="preserve">, </w:t>
      </w:r>
      <w:r w:rsidR="005220E8" w:rsidRPr="00515B15">
        <w:rPr>
          <w:rFonts w:ascii="Arial" w:eastAsia="Arial" w:hAnsi="Arial" w:cs="Arial"/>
          <w:bCs/>
          <w:sz w:val="23"/>
          <w:szCs w:val="23"/>
          <w:lang w:val="tr"/>
        </w:rPr>
        <w:t>kolektiften aldığı güçle yeniden kurduğu varoluş alanını da görünür kılıyor.</w:t>
      </w:r>
      <w:r w:rsidR="00515B15">
        <w:rPr>
          <w:rFonts w:ascii="Arial" w:eastAsia="Arial" w:hAnsi="Arial" w:cs="Arial"/>
          <w:bCs/>
          <w:sz w:val="23"/>
          <w:szCs w:val="23"/>
          <w:lang w:val="tr"/>
        </w:rPr>
        <w:t xml:space="preserve"> </w:t>
      </w:r>
    </w:p>
    <w:p w14:paraId="4F1DFF55" w14:textId="5B6D46D2" w:rsidR="002A6562" w:rsidRPr="00515B15" w:rsidRDefault="002A6562" w:rsidP="004D780B">
      <w:pPr>
        <w:jc w:val="both"/>
        <w:rPr>
          <w:rFonts w:ascii="Arial" w:eastAsia="Arial" w:hAnsi="Arial" w:cs="Arial"/>
          <w:bCs/>
          <w:sz w:val="20"/>
          <w:szCs w:val="20"/>
          <w:lang w:val="tr"/>
        </w:rPr>
      </w:pPr>
    </w:p>
    <w:p w14:paraId="0A42BC3C" w14:textId="58EDDC9B" w:rsidR="00AF5765" w:rsidRPr="00515B15" w:rsidRDefault="00AF5765" w:rsidP="004D780B">
      <w:pPr>
        <w:jc w:val="both"/>
        <w:rPr>
          <w:rFonts w:ascii="Arial" w:eastAsia="Arial" w:hAnsi="Arial" w:cs="Arial"/>
          <w:bCs/>
          <w:sz w:val="18"/>
          <w:szCs w:val="18"/>
          <w:lang w:val="tr"/>
        </w:rPr>
      </w:pPr>
    </w:p>
    <w:p w14:paraId="28607550" w14:textId="0B7394C4" w:rsidR="00356B6B" w:rsidRPr="00515B15" w:rsidRDefault="007A7D76" w:rsidP="00356B6B">
      <w:pPr>
        <w:jc w:val="both"/>
        <w:rPr>
          <w:rFonts w:ascii="Arial" w:eastAsia="Arial" w:hAnsi="Arial" w:cs="Arial"/>
          <w:b/>
          <w:bCs/>
          <w:sz w:val="23"/>
          <w:szCs w:val="23"/>
          <w:lang w:val="tr"/>
        </w:rPr>
      </w:pPr>
      <w:r w:rsidRPr="00515B15">
        <w:rPr>
          <w:rFonts w:ascii="Arial" w:eastAsia="Arial" w:hAnsi="Arial" w:cs="Arial"/>
          <w:b/>
          <w:bCs/>
          <w:sz w:val="23"/>
          <w:szCs w:val="23"/>
          <w:lang w:val="tr"/>
        </w:rPr>
        <w:lastRenderedPageBreak/>
        <w:t>YOLLARIN KESİŞTİĞİ KOLEKTİF BİR MEKÂN: GÜLHANE SANAT</w:t>
      </w:r>
    </w:p>
    <w:p w14:paraId="43674178" w14:textId="4AF0090E" w:rsidR="00AF5765" w:rsidRPr="00515B15" w:rsidRDefault="00AF5765" w:rsidP="004D780B">
      <w:pPr>
        <w:jc w:val="both"/>
        <w:rPr>
          <w:rFonts w:ascii="Arial" w:eastAsia="Arial" w:hAnsi="Arial" w:cs="Arial"/>
          <w:bCs/>
          <w:sz w:val="18"/>
          <w:szCs w:val="18"/>
          <w:lang w:val="tr"/>
        </w:rPr>
      </w:pPr>
    </w:p>
    <w:p w14:paraId="700BC94C" w14:textId="346E514D" w:rsidR="004F7365" w:rsidRPr="00515B15" w:rsidRDefault="00C65B39" w:rsidP="004F7365">
      <w:pPr>
        <w:jc w:val="both"/>
        <w:rPr>
          <w:rFonts w:ascii="Arial" w:eastAsia="Arial" w:hAnsi="Arial" w:cs="Arial"/>
          <w:bCs/>
          <w:sz w:val="23"/>
          <w:szCs w:val="23"/>
          <w:lang w:val="tr"/>
        </w:rPr>
      </w:pPr>
      <w:r w:rsidRPr="00515B15">
        <w:rPr>
          <w:rFonts w:ascii="Arial" w:eastAsia="Arial" w:hAnsi="Arial" w:cs="Arial"/>
          <w:b/>
          <w:bCs/>
          <w:i/>
          <w:sz w:val="23"/>
          <w:szCs w:val="23"/>
          <w:lang w:val="tr"/>
        </w:rPr>
        <w:t>Kolektif “Yol”</w:t>
      </w:r>
      <w:r w:rsidRPr="00515B15">
        <w:rPr>
          <w:rFonts w:ascii="Arial" w:eastAsia="Arial" w:hAnsi="Arial" w:cs="Arial"/>
          <w:bCs/>
          <w:sz w:val="23"/>
          <w:szCs w:val="23"/>
          <w:lang w:val="tr"/>
        </w:rPr>
        <w:t xml:space="preserve"> s</w:t>
      </w:r>
      <w:r w:rsidR="004F7365" w:rsidRPr="00515B15">
        <w:rPr>
          <w:rFonts w:ascii="Arial" w:eastAsia="Arial" w:hAnsi="Arial" w:cs="Arial"/>
          <w:bCs/>
          <w:sz w:val="23"/>
          <w:szCs w:val="23"/>
          <w:lang w:val="tr"/>
        </w:rPr>
        <w:t>ergi</w:t>
      </w:r>
      <w:r w:rsidR="00DB73F8" w:rsidRPr="00515B15">
        <w:rPr>
          <w:rFonts w:ascii="Arial" w:eastAsia="Arial" w:hAnsi="Arial" w:cs="Arial"/>
          <w:bCs/>
          <w:sz w:val="23"/>
          <w:szCs w:val="23"/>
          <w:lang w:val="tr"/>
        </w:rPr>
        <w:t>si</w:t>
      </w:r>
      <w:r w:rsidR="004F7365" w:rsidRPr="00515B15">
        <w:rPr>
          <w:rFonts w:ascii="Arial" w:eastAsia="Arial" w:hAnsi="Arial" w:cs="Arial"/>
          <w:bCs/>
          <w:sz w:val="23"/>
          <w:szCs w:val="23"/>
          <w:lang w:val="tr"/>
        </w:rPr>
        <w:t xml:space="preserve">, </w:t>
      </w:r>
      <w:r w:rsidR="004F7365" w:rsidRPr="00515B15">
        <w:rPr>
          <w:rFonts w:ascii="Arial" w:eastAsia="Arial" w:hAnsi="Arial" w:cs="Arial"/>
          <w:b/>
          <w:bCs/>
          <w:sz w:val="23"/>
          <w:szCs w:val="23"/>
          <w:lang w:val="tr"/>
        </w:rPr>
        <w:t>İBB Miras</w:t>
      </w:r>
      <w:r w:rsidR="004F7365" w:rsidRPr="00515B15">
        <w:rPr>
          <w:rFonts w:ascii="Arial" w:eastAsia="Arial" w:hAnsi="Arial" w:cs="Arial"/>
          <w:bCs/>
          <w:sz w:val="23"/>
          <w:szCs w:val="23"/>
          <w:lang w:val="tr"/>
        </w:rPr>
        <w:t>’ın mekân desteğiyle kamusal alanda, kentin tarihsel yollarını birleştiren bir kültür mirası mekânında izleyicisiyle bir araya geliyor.</w:t>
      </w:r>
      <w:r w:rsidR="00DB73F8" w:rsidRPr="00515B15">
        <w:rPr>
          <w:rFonts w:ascii="Arial" w:eastAsia="Arial" w:hAnsi="Arial" w:cs="Arial"/>
          <w:bCs/>
          <w:sz w:val="23"/>
          <w:szCs w:val="23"/>
          <w:lang w:val="tr"/>
        </w:rPr>
        <w:t xml:space="preserve"> </w:t>
      </w:r>
      <w:r w:rsidR="004F7365" w:rsidRPr="00515B15">
        <w:rPr>
          <w:rFonts w:ascii="Arial" w:eastAsia="Arial" w:hAnsi="Arial" w:cs="Arial"/>
          <w:bCs/>
          <w:sz w:val="23"/>
          <w:szCs w:val="23"/>
          <w:lang w:val="tr"/>
        </w:rPr>
        <w:t>Yüzyıllar boyunca</w:t>
      </w:r>
      <w:r w:rsidR="00DB73F8" w:rsidRPr="00515B15">
        <w:rPr>
          <w:rFonts w:ascii="Arial" w:eastAsia="Arial" w:hAnsi="Arial" w:cs="Arial"/>
          <w:bCs/>
          <w:sz w:val="23"/>
          <w:szCs w:val="23"/>
          <w:lang w:val="tr"/>
        </w:rPr>
        <w:t>,</w:t>
      </w:r>
      <w:r w:rsidR="004F7365" w:rsidRPr="00515B15">
        <w:rPr>
          <w:rFonts w:ascii="Arial" w:eastAsia="Arial" w:hAnsi="Arial" w:cs="Arial"/>
          <w:bCs/>
          <w:sz w:val="23"/>
          <w:szCs w:val="23"/>
          <w:lang w:val="tr"/>
        </w:rPr>
        <w:t xml:space="preserve"> yaşamın kaynağı suyu biriktiren Gülhane Sarnıcı</w:t>
      </w:r>
      <w:r w:rsidR="00DB73F8" w:rsidRPr="00515B15">
        <w:rPr>
          <w:rFonts w:ascii="Arial" w:eastAsia="Arial" w:hAnsi="Arial" w:cs="Arial"/>
          <w:bCs/>
          <w:sz w:val="23"/>
          <w:szCs w:val="23"/>
          <w:lang w:val="tr"/>
        </w:rPr>
        <w:t xml:space="preserve">’nda hayata geçirilen </w:t>
      </w:r>
      <w:r w:rsidR="00DB73F8" w:rsidRPr="00515B15">
        <w:rPr>
          <w:rFonts w:ascii="Arial" w:eastAsia="Arial" w:hAnsi="Arial" w:cs="Arial"/>
          <w:b/>
          <w:bCs/>
          <w:sz w:val="23"/>
          <w:szCs w:val="23"/>
          <w:lang w:val="tr"/>
        </w:rPr>
        <w:t>Gülhane</w:t>
      </w:r>
      <w:r w:rsidR="00DB73F8" w:rsidRPr="00515B15">
        <w:rPr>
          <w:rFonts w:ascii="Arial" w:eastAsia="Arial" w:hAnsi="Arial" w:cs="Arial"/>
          <w:bCs/>
          <w:sz w:val="23"/>
          <w:szCs w:val="23"/>
          <w:lang w:val="tr"/>
        </w:rPr>
        <w:t xml:space="preserve"> </w:t>
      </w:r>
      <w:r w:rsidR="00DB73F8" w:rsidRPr="00515B15">
        <w:rPr>
          <w:rFonts w:ascii="Arial" w:eastAsia="Arial" w:hAnsi="Arial" w:cs="Arial"/>
          <w:b/>
          <w:bCs/>
          <w:sz w:val="23"/>
          <w:szCs w:val="23"/>
          <w:lang w:val="tr"/>
        </w:rPr>
        <w:t>Sanat</w:t>
      </w:r>
      <w:r w:rsidR="004F7365" w:rsidRPr="00515B15">
        <w:rPr>
          <w:rFonts w:ascii="Arial" w:eastAsia="Arial" w:hAnsi="Arial" w:cs="Arial"/>
          <w:bCs/>
          <w:sz w:val="23"/>
          <w:szCs w:val="23"/>
          <w:lang w:val="tr"/>
        </w:rPr>
        <w:t>, birleşen yolları</w:t>
      </w:r>
      <w:r w:rsidR="00244B03" w:rsidRPr="00515B15">
        <w:rPr>
          <w:rFonts w:ascii="Arial" w:eastAsia="Arial" w:hAnsi="Arial" w:cs="Arial"/>
          <w:bCs/>
          <w:sz w:val="23"/>
          <w:szCs w:val="23"/>
          <w:lang w:val="tr"/>
        </w:rPr>
        <w:t>n</w:t>
      </w:r>
      <w:r w:rsidR="004F7365" w:rsidRPr="00515B15">
        <w:rPr>
          <w:rFonts w:ascii="Arial" w:eastAsia="Arial" w:hAnsi="Arial" w:cs="Arial"/>
          <w:bCs/>
          <w:sz w:val="23"/>
          <w:szCs w:val="23"/>
          <w:lang w:val="tr"/>
        </w:rPr>
        <w:t xml:space="preserve"> bir karşılığı olarak serginin anlatısını güçlendiriyor. </w:t>
      </w:r>
      <w:r w:rsidR="00BC2EAE" w:rsidRPr="00515B15">
        <w:rPr>
          <w:rFonts w:ascii="Arial" w:eastAsia="Arial" w:hAnsi="Arial" w:cs="Arial"/>
          <w:bCs/>
          <w:sz w:val="23"/>
          <w:szCs w:val="23"/>
          <w:lang w:val="tr"/>
        </w:rPr>
        <w:t xml:space="preserve">Kapalı bir galeri bağlamı yerine kent yaşamının içinde yer alan kamusal bir mekânda izleyiciyle buluşan </w:t>
      </w:r>
      <w:r w:rsidR="002E108E" w:rsidRPr="00515B15">
        <w:rPr>
          <w:rFonts w:ascii="Arial" w:eastAsia="Arial" w:hAnsi="Arial" w:cs="Arial"/>
          <w:b/>
          <w:bCs/>
          <w:i/>
          <w:sz w:val="23"/>
          <w:szCs w:val="23"/>
          <w:lang w:val="tr"/>
        </w:rPr>
        <w:t xml:space="preserve">Kolektif “Yol” </w:t>
      </w:r>
      <w:r w:rsidR="002E108E" w:rsidRPr="00515B15">
        <w:rPr>
          <w:rFonts w:ascii="Arial" w:eastAsia="Arial" w:hAnsi="Arial" w:cs="Arial"/>
          <w:bCs/>
          <w:sz w:val="23"/>
          <w:szCs w:val="23"/>
          <w:lang w:val="tr"/>
        </w:rPr>
        <w:t>sergisi</w:t>
      </w:r>
      <w:r w:rsidR="004F7365" w:rsidRPr="00515B15">
        <w:rPr>
          <w:rFonts w:ascii="Arial" w:eastAsia="Arial" w:hAnsi="Arial" w:cs="Arial"/>
          <w:bCs/>
          <w:sz w:val="23"/>
          <w:szCs w:val="23"/>
          <w:lang w:val="tr"/>
        </w:rPr>
        <w:t>, sanatın erişilebilirliğini ve kentle kurduğu doğrudan teması tarih</w:t>
      </w:r>
      <w:r w:rsidR="002E108E" w:rsidRPr="00515B15">
        <w:rPr>
          <w:rFonts w:ascii="Arial" w:eastAsia="Arial" w:hAnsi="Arial" w:cs="Arial"/>
          <w:bCs/>
          <w:sz w:val="23"/>
          <w:szCs w:val="23"/>
          <w:lang w:val="tr"/>
        </w:rPr>
        <w:t xml:space="preserve">i yarımadada ön plana çıkarırken </w:t>
      </w:r>
      <w:r w:rsidR="004F7365" w:rsidRPr="00515B15">
        <w:rPr>
          <w:rFonts w:ascii="Arial" w:eastAsia="Arial" w:hAnsi="Arial" w:cs="Arial"/>
          <w:bCs/>
          <w:sz w:val="23"/>
          <w:szCs w:val="23"/>
          <w:lang w:val="tr"/>
        </w:rPr>
        <w:t>sanatın kolektif deneyim üretme kapasitesini</w:t>
      </w:r>
      <w:r w:rsidR="00E80296" w:rsidRPr="00515B15">
        <w:rPr>
          <w:rFonts w:ascii="Arial" w:eastAsia="Arial" w:hAnsi="Arial" w:cs="Arial"/>
          <w:bCs/>
          <w:sz w:val="23"/>
          <w:szCs w:val="23"/>
          <w:lang w:val="tr"/>
        </w:rPr>
        <w:t xml:space="preserve"> de</w:t>
      </w:r>
      <w:r w:rsidR="004F7365" w:rsidRPr="00515B15">
        <w:rPr>
          <w:rFonts w:ascii="Arial" w:eastAsia="Arial" w:hAnsi="Arial" w:cs="Arial"/>
          <w:bCs/>
          <w:sz w:val="23"/>
          <w:szCs w:val="23"/>
          <w:lang w:val="tr"/>
        </w:rPr>
        <w:t xml:space="preserve"> yeniden hatırlatıyor.</w:t>
      </w:r>
    </w:p>
    <w:p w14:paraId="4DA6E2C4" w14:textId="7824492C" w:rsidR="0045744F" w:rsidRPr="00515B15" w:rsidRDefault="0045744F" w:rsidP="00901607">
      <w:pPr>
        <w:jc w:val="both"/>
        <w:rPr>
          <w:rFonts w:ascii="Arial" w:eastAsia="Arial" w:hAnsi="Arial" w:cs="Arial"/>
          <w:bCs/>
          <w:sz w:val="20"/>
          <w:szCs w:val="20"/>
        </w:rPr>
      </w:pPr>
    </w:p>
    <w:p w14:paraId="49FB0AEF" w14:textId="6326FD67" w:rsidR="00884EF6" w:rsidRPr="00515B15" w:rsidRDefault="001C10C7" w:rsidP="0080023B">
      <w:pPr>
        <w:jc w:val="both"/>
        <w:rPr>
          <w:rFonts w:ascii="Arial" w:eastAsia="Arial" w:hAnsi="Arial" w:cs="Arial"/>
          <w:bCs/>
          <w:sz w:val="23"/>
          <w:szCs w:val="23"/>
        </w:rPr>
      </w:pPr>
      <w:r w:rsidRPr="00515B15">
        <w:rPr>
          <w:rFonts w:ascii="Arial" w:eastAsia="Arial" w:hAnsi="Arial" w:cs="Arial"/>
          <w:b/>
          <w:bCs/>
          <w:sz w:val="23"/>
          <w:szCs w:val="23"/>
        </w:rPr>
        <w:t>Kıymet Altunyurt</w:t>
      </w:r>
      <w:r w:rsidR="00CF6B6B" w:rsidRPr="00515B15">
        <w:rPr>
          <w:rFonts w:ascii="Arial" w:eastAsia="Arial" w:hAnsi="Arial" w:cs="Arial"/>
          <w:bCs/>
          <w:sz w:val="23"/>
          <w:szCs w:val="23"/>
        </w:rPr>
        <w:t xml:space="preserve">’un </w:t>
      </w:r>
      <w:r w:rsidR="006027A6" w:rsidRPr="00515B15">
        <w:rPr>
          <w:rFonts w:ascii="Arial" w:eastAsia="Arial" w:hAnsi="Arial" w:cs="Arial"/>
          <w:b/>
          <w:bCs/>
          <w:i/>
          <w:sz w:val="23"/>
          <w:szCs w:val="23"/>
        </w:rPr>
        <w:t xml:space="preserve">Kolektif </w:t>
      </w:r>
      <w:r w:rsidR="00DB0BB1" w:rsidRPr="00515B15">
        <w:rPr>
          <w:rFonts w:ascii="Arial" w:eastAsia="Arial" w:hAnsi="Arial" w:cs="Arial"/>
          <w:b/>
          <w:bCs/>
          <w:i/>
          <w:sz w:val="23"/>
          <w:szCs w:val="23"/>
        </w:rPr>
        <w:t>“</w:t>
      </w:r>
      <w:r w:rsidR="006027A6" w:rsidRPr="00515B15">
        <w:rPr>
          <w:rFonts w:ascii="Arial" w:eastAsia="Arial" w:hAnsi="Arial" w:cs="Arial"/>
          <w:b/>
          <w:bCs/>
          <w:i/>
          <w:sz w:val="23"/>
          <w:szCs w:val="23"/>
        </w:rPr>
        <w:t>Yol</w:t>
      </w:r>
      <w:r w:rsidR="00486250" w:rsidRPr="00515B15">
        <w:rPr>
          <w:rFonts w:ascii="Arial" w:eastAsia="Arial" w:hAnsi="Arial" w:cs="Arial"/>
          <w:b/>
          <w:bCs/>
          <w:i/>
          <w:sz w:val="23"/>
          <w:szCs w:val="23"/>
        </w:rPr>
        <w:t xml:space="preserve">” </w:t>
      </w:r>
      <w:r w:rsidR="00486250" w:rsidRPr="00515B15">
        <w:rPr>
          <w:rFonts w:ascii="Arial" w:eastAsia="Arial" w:hAnsi="Arial" w:cs="Arial"/>
          <w:bCs/>
          <w:sz w:val="23"/>
          <w:szCs w:val="23"/>
        </w:rPr>
        <w:t xml:space="preserve">başlıklı </w:t>
      </w:r>
      <w:r w:rsidR="006027A6" w:rsidRPr="00515B15">
        <w:rPr>
          <w:rFonts w:ascii="Arial" w:eastAsia="Arial" w:hAnsi="Arial" w:cs="Arial"/>
          <w:bCs/>
          <w:sz w:val="23"/>
          <w:szCs w:val="23"/>
        </w:rPr>
        <w:t xml:space="preserve">kişisel </w:t>
      </w:r>
      <w:r w:rsidR="006D7C86" w:rsidRPr="00515B15">
        <w:rPr>
          <w:rFonts w:ascii="Arial" w:eastAsia="Arial" w:hAnsi="Arial" w:cs="Arial"/>
          <w:bCs/>
          <w:sz w:val="23"/>
          <w:szCs w:val="23"/>
        </w:rPr>
        <w:t xml:space="preserve">sergisi, </w:t>
      </w:r>
      <w:r w:rsidR="001A1A38" w:rsidRPr="00515B15">
        <w:rPr>
          <w:rFonts w:ascii="Arial" w:eastAsia="Arial" w:hAnsi="Arial" w:cs="Arial"/>
          <w:b/>
          <w:bCs/>
          <w:sz w:val="23"/>
          <w:szCs w:val="23"/>
        </w:rPr>
        <w:t xml:space="preserve">1-11 Mart </w:t>
      </w:r>
      <w:r w:rsidR="00CC35CF" w:rsidRPr="00515B15">
        <w:rPr>
          <w:rFonts w:ascii="Arial" w:eastAsia="Arial" w:hAnsi="Arial" w:cs="Arial"/>
          <w:b/>
          <w:bCs/>
          <w:sz w:val="23"/>
          <w:szCs w:val="23"/>
        </w:rPr>
        <w:t>2026</w:t>
      </w:r>
      <w:r w:rsidR="00830141" w:rsidRPr="00515B15">
        <w:rPr>
          <w:rFonts w:ascii="Arial" w:eastAsia="Arial" w:hAnsi="Arial" w:cs="Arial"/>
          <w:b/>
          <w:bCs/>
          <w:sz w:val="23"/>
          <w:szCs w:val="23"/>
        </w:rPr>
        <w:t xml:space="preserve"> </w:t>
      </w:r>
      <w:r w:rsidR="00E76AC1" w:rsidRPr="00515B15">
        <w:rPr>
          <w:rFonts w:ascii="Arial" w:eastAsia="Arial" w:hAnsi="Arial" w:cs="Arial"/>
          <w:bCs/>
          <w:sz w:val="23"/>
          <w:szCs w:val="23"/>
        </w:rPr>
        <w:t>tarihlerinde</w:t>
      </w:r>
      <w:r w:rsidR="006D7C86" w:rsidRPr="00515B15">
        <w:rPr>
          <w:rFonts w:ascii="Arial" w:eastAsia="Arial" w:hAnsi="Arial" w:cs="Arial"/>
          <w:bCs/>
          <w:sz w:val="23"/>
          <w:szCs w:val="23"/>
        </w:rPr>
        <w:t xml:space="preserve"> </w:t>
      </w:r>
      <w:r w:rsidR="007E68B2" w:rsidRPr="00515B15">
        <w:rPr>
          <w:rFonts w:ascii="Arial" w:eastAsia="Arial" w:hAnsi="Arial" w:cs="Arial"/>
          <w:b/>
          <w:bCs/>
          <w:sz w:val="23"/>
          <w:szCs w:val="23"/>
        </w:rPr>
        <w:t xml:space="preserve">pazartesi hariç her gün </w:t>
      </w:r>
      <w:r w:rsidR="00F34943" w:rsidRPr="00515B15">
        <w:rPr>
          <w:rFonts w:ascii="Arial" w:eastAsia="Arial" w:hAnsi="Arial" w:cs="Arial"/>
          <w:b/>
          <w:bCs/>
          <w:sz w:val="23"/>
          <w:szCs w:val="23"/>
        </w:rPr>
        <w:t>10</w:t>
      </w:r>
      <w:r w:rsidR="007D1FF7" w:rsidRPr="00515B15">
        <w:rPr>
          <w:rFonts w:ascii="Arial" w:eastAsia="Arial" w:hAnsi="Arial" w:cs="Arial"/>
          <w:b/>
          <w:bCs/>
          <w:sz w:val="23"/>
          <w:szCs w:val="23"/>
        </w:rPr>
        <w:t>.</w:t>
      </w:r>
      <w:r w:rsidR="00576718" w:rsidRPr="00515B15">
        <w:rPr>
          <w:rFonts w:ascii="Arial" w:eastAsia="Arial" w:hAnsi="Arial" w:cs="Arial"/>
          <w:b/>
          <w:bCs/>
          <w:sz w:val="23"/>
          <w:szCs w:val="23"/>
        </w:rPr>
        <w:t>00-18</w:t>
      </w:r>
      <w:r w:rsidR="007D1FF7" w:rsidRPr="00515B15">
        <w:rPr>
          <w:rFonts w:ascii="Arial" w:eastAsia="Arial" w:hAnsi="Arial" w:cs="Arial"/>
          <w:b/>
          <w:bCs/>
          <w:sz w:val="23"/>
          <w:szCs w:val="23"/>
        </w:rPr>
        <w:t>.</w:t>
      </w:r>
      <w:r w:rsidR="007E68B2" w:rsidRPr="00515B15">
        <w:rPr>
          <w:rFonts w:ascii="Arial" w:eastAsia="Arial" w:hAnsi="Arial" w:cs="Arial"/>
          <w:b/>
          <w:bCs/>
          <w:sz w:val="23"/>
          <w:szCs w:val="23"/>
        </w:rPr>
        <w:t xml:space="preserve">00 </w:t>
      </w:r>
      <w:r w:rsidR="007E68B2" w:rsidRPr="00515B15">
        <w:rPr>
          <w:rFonts w:ascii="Arial" w:eastAsia="Arial" w:hAnsi="Arial" w:cs="Arial"/>
          <w:bCs/>
          <w:sz w:val="23"/>
          <w:szCs w:val="23"/>
        </w:rPr>
        <w:t>saatleri arasında</w:t>
      </w:r>
      <w:r w:rsidR="00227486" w:rsidRPr="00515B15">
        <w:rPr>
          <w:rFonts w:ascii="Arial" w:eastAsia="Arial" w:hAnsi="Arial" w:cs="Arial"/>
          <w:bCs/>
          <w:sz w:val="23"/>
          <w:szCs w:val="23"/>
        </w:rPr>
        <w:t xml:space="preserve"> </w:t>
      </w:r>
      <w:r w:rsidR="00724607" w:rsidRPr="00515B15">
        <w:rPr>
          <w:rFonts w:ascii="Arial" w:eastAsia="Arial" w:hAnsi="Arial" w:cs="Arial"/>
          <w:bCs/>
          <w:sz w:val="23"/>
          <w:szCs w:val="23"/>
        </w:rPr>
        <w:t xml:space="preserve">Gülhane Parkı’nda yer alan </w:t>
      </w:r>
      <w:r w:rsidR="001A69F9" w:rsidRPr="00515B15">
        <w:rPr>
          <w:rFonts w:ascii="Arial" w:eastAsia="Arial" w:hAnsi="Arial" w:cs="Arial"/>
          <w:b/>
          <w:bCs/>
          <w:sz w:val="23"/>
          <w:szCs w:val="23"/>
        </w:rPr>
        <w:t xml:space="preserve">Gülhane </w:t>
      </w:r>
      <w:r w:rsidR="00D22555" w:rsidRPr="00515B15">
        <w:rPr>
          <w:rFonts w:ascii="Arial" w:eastAsia="Arial" w:hAnsi="Arial" w:cs="Arial"/>
          <w:b/>
          <w:bCs/>
          <w:sz w:val="23"/>
          <w:szCs w:val="23"/>
        </w:rPr>
        <w:t>Sa</w:t>
      </w:r>
      <w:r w:rsidR="006F463A" w:rsidRPr="00515B15">
        <w:rPr>
          <w:rFonts w:ascii="Arial" w:eastAsia="Arial" w:hAnsi="Arial" w:cs="Arial"/>
          <w:b/>
          <w:bCs/>
          <w:sz w:val="23"/>
          <w:szCs w:val="23"/>
        </w:rPr>
        <w:t>nat</w:t>
      </w:r>
      <w:r w:rsidR="006F463A" w:rsidRPr="00515B15">
        <w:rPr>
          <w:rFonts w:ascii="Arial" w:eastAsia="Arial" w:hAnsi="Arial" w:cs="Arial"/>
          <w:bCs/>
          <w:sz w:val="23"/>
          <w:szCs w:val="23"/>
        </w:rPr>
        <w:t>’t</w:t>
      </w:r>
      <w:r w:rsidR="00D22555" w:rsidRPr="00515B15">
        <w:rPr>
          <w:rFonts w:ascii="Arial" w:eastAsia="Arial" w:hAnsi="Arial" w:cs="Arial"/>
          <w:bCs/>
          <w:sz w:val="23"/>
          <w:szCs w:val="23"/>
        </w:rPr>
        <w:t xml:space="preserve">a </w:t>
      </w:r>
      <w:r w:rsidR="007E68B2" w:rsidRPr="00515B15">
        <w:rPr>
          <w:rFonts w:ascii="Arial" w:eastAsia="Arial" w:hAnsi="Arial" w:cs="Arial"/>
          <w:bCs/>
          <w:sz w:val="23"/>
          <w:szCs w:val="23"/>
        </w:rPr>
        <w:t xml:space="preserve">ücretsiz olarak </w:t>
      </w:r>
      <w:r w:rsidR="0080023B" w:rsidRPr="00515B15">
        <w:rPr>
          <w:rFonts w:ascii="Arial" w:eastAsia="Arial" w:hAnsi="Arial" w:cs="Arial"/>
          <w:bCs/>
          <w:sz w:val="23"/>
          <w:szCs w:val="23"/>
        </w:rPr>
        <w:t>ziyaret edilebilir.</w:t>
      </w:r>
    </w:p>
    <w:p w14:paraId="3087ABD8" w14:textId="56308EE9" w:rsidR="003814CB" w:rsidRPr="00515B15" w:rsidRDefault="003814CB" w:rsidP="0080023B">
      <w:pPr>
        <w:jc w:val="both"/>
        <w:rPr>
          <w:rFonts w:ascii="Arial" w:eastAsia="Arial" w:hAnsi="Arial" w:cs="Arial"/>
          <w:bCs/>
          <w:sz w:val="16"/>
          <w:szCs w:val="16"/>
        </w:rPr>
      </w:pPr>
    </w:p>
    <w:p w14:paraId="58C6DBE1" w14:textId="77777777" w:rsidR="003814CB" w:rsidRPr="00515B15" w:rsidRDefault="003814CB" w:rsidP="003814CB">
      <w:pPr>
        <w:jc w:val="both"/>
        <w:rPr>
          <w:rFonts w:ascii="Arial" w:eastAsia="Arial" w:hAnsi="Arial" w:cs="Arial"/>
          <w:bCs/>
          <w:sz w:val="16"/>
          <w:szCs w:val="16"/>
          <w:lang w:val="tr"/>
        </w:rPr>
      </w:pPr>
    </w:p>
    <w:p w14:paraId="581D0FCA" w14:textId="6DE82F86" w:rsidR="003814CB" w:rsidRPr="007A7D76" w:rsidRDefault="00CF76C6" w:rsidP="003814CB">
      <w:pPr>
        <w:jc w:val="both"/>
        <w:rPr>
          <w:rFonts w:ascii="Arial" w:eastAsia="Arial" w:hAnsi="Arial" w:cs="Arial"/>
          <w:b/>
          <w:bCs/>
          <w:sz w:val="18"/>
          <w:szCs w:val="20"/>
          <w:u w:val="single"/>
          <w:lang w:val="tr"/>
        </w:rPr>
      </w:pPr>
      <w:r w:rsidRPr="007A7D76">
        <w:rPr>
          <w:rFonts w:ascii="Arial" w:eastAsia="Arial" w:hAnsi="Arial" w:cs="Arial"/>
          <w:b/>
          <w:bCs/>
          <w:sz w:val="18"/>
          <w:szCs w:val="20"/>
          <w:u w:val="single"/>
          <w:lang w:val="tr"/>
        </w:rPr>
        <w:t>MİNA’NIN ÇOCUKLARI PROJESİ HAKKINDA</w:t>
      </w:r>
    </w:p>
    <w:p w14:paraId="6DF39943" w14:textId="77420B46" w:rsidR="003814CB" w:rsidRDefault="003814CB" w:rsidP="003814CB">
      <w:pPr>
        <w:jc w:val="both"/>
        <w:rPr>
          <w:rFonts w:ascii="Arial" w:eastAsia="Arial" w:hAnsi="Arial" w:cs="Arial"/>
          <w:bCs/>
          <w:sz w:val="18"/>
          <w:szCs w:val="20"/>
          <w:lang w:val="tr"/>
        </w:rPr>
      </w:pPr>
      <w:r w:rsidRPr="007A7D76">
        <w:rPr>
          <w:rFonts w:ascii="Arial" w:eastAsia="Arial" w:hAnsi="Arial" w:cs="Arial"/>
          <w:bCs/>
          <w:sz w:val="18"/>
          <w:szCs w:val="20"/>
          <w:lang w:val="tr"/>
        </w:rPr>
        <w:t xml:space="preserve">Mina’nın Çocukları projesi 11 Mart 2018’de genç iş insanı Mina Başaran ve arkadaşlarının aramızdan ayrılışından sonra adını yaşatmak adına TÜKD İstanbul Şubesi ile yaşam yolunda destek olduğumuz 11 genç kız üniversite öğrencisinin Beril Başaran’a hediyesi olarak Ekim 2018 yılında başlayan kapsamlı bir sosyal sorumluluk projesidir. Temelinde Mina Başaran bursunda yer alan genç kızlara yetkinlik kazandırarak, merak ve </w:t>
      </w:r>
      <w:proofErr w:type="spellStart"/>
      <w:r w:rsidRPr="007A7D76">
        <w:rPr>
          <w:rFonts w:ascii="Arial" w:eastAsia="Arial" w:hAnsi="Arial" w:cs="Arial"/>
          <w:bCs/>
          <w:sz w:val="18"/>
          <w:szCs w:val="20"/>
          <w:lang w:val="tr"/>
        </w:rPr>
        <w:t>hayatsal</w:t>
      </w:r>
      <w:proofErr w:type="spellEnd"/>
      <w:r w:rsidRPr="007A7D76">
        <w:rPr>
          <w:rFonts w:ascii="Arial" w:eastAsia="Arial" w:hAnsi="Arial" w:cs="Arial"/>
          <w:bCs/>
          <w:sz w:val="18"/>
          <w:szCs w:val="20"/>
          <w:lang w:val="tr"/>
        </w:rPr>
        <w:t xml:space="preserve"> görüşlerin tohumların atıldığı 10-14 yaş aralığında ihtiyaç sahibi çocukların geleceğin güçlü, örnek bireyler olabilmesi için ışık tutmayı amaçlıyor. Beril Başaran’ın “Bilim ve sanatın bir arada yol almasının önünü açmak ve fayda sağlamak amacıyla yolumuza devam ediyoruz” sözleriyle çağdaş sanatı da kucaklayan proje gelecek dönemlerinde de sosyal, kültürel, teknolojik açıdan yeni projelerle kendini geliştirerek yoluna devam etmeyi hedefliyor. Geleceğin aydınlık yüzleri olan çocukların eğitimlerine destek olup, onların sosyal becerilerini artırarak fark yaratmaları için çaba harcayan Mina’nın </w:t>
      </w:r>
      <w:proofErr w:type="spellStart"/>
      <w:r w:rsidRPr="007A7D76">
        <w:rPr>
          <w:rFonts w:ascii="Arial" w:eastAsia="Arial" w:hAnsi="Arial" w:cs="Arial"/>
          <w:bCs/>
          <w:sz w:val="18"/>
          <w:szCs w:val="20"/>
          <w:lang w:val="tr"/>
        </w:rPr>
        <w:t>Çocukları’na</w:t>
      </w:r>
      <w:proofErr w:type="spellEnd"/>
      <w:r w:rsidRPr="007A7D76">
        <w:rPr>
          <w:rFonts w:ascii="Arial" w:eastAsia="Arial" w:hAnsi="Arial" w:cs="Arial"/>
          <w:bCs/>
          <w:sz w:val="18"/>
          <w:szCs w:val="20"/>
          <w:lang w:val="tr"/>
        </w:rPr>
        <w:t xml:space="preserve"> destek vererek daha fazla çocuğun hayatına, Türkiye’nin yarınlarına değer katabilirsiniz.</w:t>
      </w:r>
    </w:p>
    <w:p w14:paraId="3BB780E7" w14:textId="09D8FD28" w:rsidR="004134C8" w:rsidRDefault="004134C8" w:rsidP="003814CB">
      <w:pPr>
        <w:jc w:val="both"/>
        <w:rPr>
          <w:rFonts w:ascii="Arial" w:eastAsia="Arial" w:hAnsi="Arial" w:cs="Arial"/>
          <w:bCs/>
          <w:sz w:val="18"/>
          <w:szCs w:val="20"/>
          <w:lang w:val="tr"/>
        </w:rPr>
      </w:pPr>
    </w:p>
    <w:p w14:paraId="647495D6" w14:textId="67A51652" w:rsidR="004134C8" w:rsidRDefault="004134C8" w:rsidP="003814CB">
      <w:pPr>
        <w:jc w:val="both"/>
        <w:rPr>
          <w:rFonts w:ascii="Arial" w:eastAsia="Arial" w:hAnsi="Arial" w:cs="Arial"/>
          <w:bCs/>
          <w:sz w:val="18"/>
          <w:szCs w:val="20"/>
          <w:lang w:val="tr"/>
        </w:rPr>
      </w:pPr>
    </w:p>
    <w:p w14:paraId="435630FD" w14:textId="5CA234A6" w:rsidR="004134C8" w:rsidRDefault="004134C8" w:rsidP="003814CB">
      <w:pPr>
        <w:jc w:val="both"/>
        <w:rPr>
          <w:rFonts w:ascii="Arial" w:eastAsia="Arial" w:hAnsi="Arial" w:cs="Arial"/>
          <w:bCs/>
          <w:sz w:val="18"/>
          <w:szCs w:val="20"/>
          <w:lang w:val="tr"/>
        </w:rPr>
      </w:pPr>
    </w:p>
    <w:p w14:paraId="55CA9CDE" w14:textId="58F0E550" w:rsidR="004134C8" w:rsidRDefault="004134C8" w:rsidP="003814CB">
      <w:pPr>
        <w:jc w:val="both"/>
        <w:rPr>
          <w:rFonts w:ascii="Arial" w:eastAsia="Arial" w:hAnsi="Arial" w:cs="Arial"/>
          <w:bCs/>
          <w:sz w:val="18"/>
          <w:szCs w:val="20"/>
          <w:lang w:val="tr"/>
        </w:rPr>
      </w:pPr>
    </w:p>
    <w:p w14:paraId="2C9A00C9" w14:textId="2B1CE6E1" w:rsidR="004134C8" w:rsidRDefault="004134C8" w:rsidP="003814CB">
      <w:pPr>
        <w:jc w:val="both"/>
        <w:rPr>
          <w:rFonts w:ascii="Arial" w:eastAsia="Arial" w:hAnsi="Arial" w:cs="Arial"/>
          <w:bCs/>
          <w:sz w:val="18"/>
          <w:szCs w:val="20"/>
          <w:lang w:val="tr"/>
        </w:rPr>
      </w:pPr>
    </w:p>
    <w:p w14:paraId="0ED200A3" w14:textId="296F17DA" w:rsidR="004134C8" w:rsidRDefault="004134C8" w:rsidP="003814CB">
      <w:pPr>
        <w:jc w:val="both"/>
        <w:rPr>
          <w:rFonts w:ascii="Arial" w:eastAsia="Arial" w:hAnsi="Arial" w:cs="Arial"/>
          <w:bCs/>
          <w:sz w:val="18"/>
          <w:szCs w:val="20"/>
          <w:lang w:val="tr"/>
        </w:rPr>
      </w:pPr>
    </w:p>
    <w:p w14:paraId="25F2C73C" w14:textId="6DD215BF" w:rsidR="004134C8" w:rsidRDefault="004134C8" w:rsidP="003814CB">
      <w:pPr>
        <w:jc w:val="both"/>
        <w:rPr>
          <w:rFonts w:ascii="Arial" w:eastAsia="Arial" w:hAnsi="Arial" w:cs="Arial"/>
          <w:bCs/>
          <w:sz w:val="18"/>
          <w:szCs w:val="20"/>
          <w:lang w:val="tr"/>
        </w:rPr>
      </w:pPr>
    </w:p>
    <w:p w14:paraId="2F992F22" w14:textId="22B1F0D0" w:rsidR="004134C8" w:rsidRDefault="004134C8" w:rsidP="003814CB">
      <w:pPr>
        <w:jc w:val="both"/>
        <w:rPr>
          <w:rFonts w:ascii="Arial" w:eastAsia="Arial" w:hAnsi="Arial" w:cs="Arial"/>
          <w:bCs/>
          <w:sz w:val="18"/>
          <w:szCs w:val="20"/>
          <w:lang w:val="tr"/>
        </w:rPr>
      </w:pPr>
    </w:p>
    <w:p w14:paraId="1F701DA7" w14:textId="2B2E4B16" w:rsidR="004134C8" w:rsidRDefault="004134C8" w:rsidP="003814CB">
      <w:pPr>
        <w:jc w:val="both"/>
        <w:rPr>
          <w:rFonts w:ascii="Arial" w:eastAsia="Arial" w:hAnsi="Arial" w:cs="Arial"/>
          <w:bCs/>
          <w:sz w:val="18"/>
          <w:szCs w:val="20"/>
          <w:lang w:val="tr"/>
        </w:rPr>
      </w:pPr>
    </w:p>
    <w:p w14:paraId="2A036668" w14:textId="5F7C6E55" w:rsidR="004134C8" w:rsidRDefault="004134C8" w:rsidP="003814CB">
      <w:pPr>
        <w:jc w:val="both"/>
        <w:rPr>
          <w:rFonts w:ascii="Arial" w:eastAsia="Arial" w:hAnsi="Arial" w:cs="Arial"/>
          <w:bCs/>
          <w:sz w:val="18"/>
          <w:szCs w:val="20"/>
          <w:lang w:val="tr"/>
        </w:rPr>
      </w:pPr>
    </w:p>
    <w:p w14:paraId="43A1A8D1" w14:textId="2BD63005" w:rsidR="004134C8" w:rsidRDefault="004134C8" w:rsidP="003814CB">
      <w:pPr>
        <w:jc w:val="both"/>
        <w:rPr>
          <w:rFonts w:ascii="Arial" w:eastAsia="Arial" w:hAnsi="Arial" w:cs="Arial"/>
          <w:bCs/>
          <w:sz w:val="18"/>
          <w:szCs w:val="20"/>
          <w:lang w:val="tr"/>
        </w:rPr>
      </w:pPr>
    </w:p>
    <w:p w14:paraId="52FCFE57" w14:textId="4EB6373B" w:rsidR="004134C8" w:rsidRDefault="004134C8" w:rsidP="003814CB">
      <w:pPr>
        <w:jc w:val="both"/>
        <w:rPr>
          <w:rFonts w:ascii="Arial" w:eastAsia="Arial" w:hAnsi="Arial" w:cs="Arial"/>
          <w:bCs/>
          <w:sz w:val="18"/>
          <w:szCs w:val="20"/>
          <w:lang w:val="tr"/>
        </w:rPr>
      </w:pPr>
    </w:p>
    <w:p w14:paraId="3F71B44A" w14:textId="77777777" w:rsidR="004134C8" w:rsidRPr="007A7D76" w:rsidRDefault="004134C8" w:rsidP="003814CB">
      <w:pPr>
        <w:jc w:val="both"/>
        <w:rPr>
          <w:rFonts w:ascii="Arial" w:eastAsia="Arial" w:hAnsi="Arial" w:cs="Arial"/>
          <w:bCs/>
          <w:sz w:val="18"/>
          <w:szCs w:val="20"/>
          <w:lang w:val="tr"/>
        </w:rPr>
      </w:pPr>
    </w:p>
    <w:p w14:paraId="4918E9D4" w14:textId="77777777" w:rsidR="00515B15" w:rsidRDefault="00515B15" w:rsidP="009C1546">
      <w:pPr>
        <w:tabs>
          <w:tab w:val="left" w:pos="1430"/>
        </w:tabs>
        <w:rPr>
          <w:rFonts w:ascii="Arial" w:eastAsia="Arial" w:hAnsi="Arial" w:cs="Arial"/>
          <w:b/>
          <w:sz w:val="16"/>
          <w:szCs w:val="18"/>
        </w:rPr>
      </w:pPr>
    </w:p>
    <w:p w14:paraId="217245B6" w14:textId="6AEAB46F" w:rsidR="009C1546" w:rsidRPr="00A27ECA" w:rsidRDefault="009C1546" w:rsidP="009C1546">
      <w:pPr>
        <w:tabs>
          <w:tab w:val="left" w:pos="1430"/>
        </w:tabs>
        <w:rPr>
          <w:rFonts w:ascii="Arial" w:eastAsia="Arial" w:hAnsi="Arial" w:cs="Arial"/>
          <w:b/>
          <w:sz w:val="16"/>
          <w:szCs w:val="18"/>
        </w:rPr>
      </w:pPr>
      <w:r w:rsidRPr="00A27ECA">
        <w:rPr>
          <w:rFonts w:ascii="Arial" w:eastAsia="Arial" w:hAnsi="Arial" w:cs="Arial"/>
          <w:b/>
          <w:sz w:val="16"/>
          <w:szCs w:val="18"/>
        </w:rPr>
        <w:t>Bilgi için:</w:t>
      </w:r>
    </w:p>
    <w:p w14:paraId="067183CA" w14:textId="1FE775C2" w:rsidR="00720060" w:rsidRPr="00A27ECA" w:rsidRDefault="00515B15" w:rsidP="00720060">
      <w:pPr>
        <w:rPr>
          <w:rFonts w:ascii="Arial" w:hAnsi="Arial" w:cs="Arial"/>
          <w:sz w:val="16"/>
          <w:szCs w:val="18"/>
        </w:rPr>
      </w:pPr>
      <w:r w:rsidRPr="00A27ECA">
        <w:rPr>
          <w:noProof/>
          <w:lang w:eastAsia="tr-TR"/>
        </w:rPr>
        <mc:AlternateContent>
          <mc:Choice Requires="wps">
            <w:drawing>
              <wp:anchor distT="45720" distB="45720" distL="114300" distR="114300" simplePos="0" relativeHeight="251659264" behindDoc="1" locked="0" layoutInCell="1" allowOverlap="1" wp14:anchorId="2F2ABF11" wp14:editId="0D9D69A6">
                <wp:simplePos x="0" y="0"/>
                <wp:positionH relativeFrom="margin">
                  <wp:align>right</wp:align>
                </wp:positionH>
                <wp:positionV relativeFrom="paragraph">
                  <wp:posOffset>76200</wp:posOffset>
                </wp:positionV>
                <wp:extent cx="1454150" cy="449580"/>
                <wp:effectExtent l="0" t="0" r="0" b="7620"/>
                <wp:wrapTight wrapText="bothSides">
                  <wp:wrapPolygon edited="0">
                    <wp:start x="0" y="0"/>
                    <wp:lineTo x="0" y="21051"/>
                    <wp:lineTo x="21223" y="21051"/>
                    <wp:lineTo x="21223" y="0"/>
                    <wp:lineTo x="0" y="0"/>
                  </wp:wrapPolygon>
                </wp:wrapTight>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1E0E57E8" w:rsidR="009C1546" w:rsidRPr="00515B15" w:rsidRDefault="009C1546" w:rsidP="009C1546">
                            <w:pPr>
                              <w:spacing w:after="287"/>
                              <w:contextualSpacing/>
                              <w:jc w:val="right"/>
                              <w:rPr>
                                <w:sz w:val="16"/>
                                <w:szCs w:val="16"/>
                              </w:rPr>
                            </w:pPr>
                            <w:r w:rsidRPr="00515B15">
                              <w:rPr>
                                <w:rFonts w:ascii="Arial" w:eastAsia="Arial" w:hAnsi="Arial" w:cs="Arial"/>
                                <w:b/>
                                <w:color w:val="000000"/>
                                <w:sz w:val="16"/>
                                <w:szCs w:val="16"/>
                              </w:rPr>
                              <w:t xml:space="preserve">İletişim: </w:t>
                            </w:r>
                            <w:r w:rsidR="00394C69" w:rsidRPr="00515B15">
                              <w:rPr>
                                <w:rFonts w:ascii="Arial" w:eastAsia="Arial" w:hAnsi="Arial" w:cs="Arial"/>
                                <w:color w:val="000000"/>
                                <w:sz w:val="16"/>
                                <w:szCs w:val="16"/>
                              </w:rPr>
                              <w:t>Yeliz TİNGÜR</w:t>
                            </w:r>
                          </w:p>
                          <w:p w14:paraId="4415C33A" w14:textId="766D03E6" w:rsidR="009C1546" w:rsidRPr="00515B15" w:rsidRDefault="009C1546" w:rsidP="009C1546">
                            <w:pPr>
                              <w:spacing w:after="287"/>
                              <w:contextualSpacing/>
                              <w:jc w:val="right"/>
                              <w:rPr>
                                <w:sz w:val="16"/>
                                <w:szCs w:val="16"/>
                              </w:rPr>
                            </w:pPr>
                            <w:r w:rsidRPr="00515B15">
                              <w:rPr>
                                <w:rFonts w:ascii="Arial" w:eastAsia="Arial" w:hAnsi="Arial" w:cs="Arial"/>
                                <w:color w:val="000000"/>
                                <w:sz w:val="16"/>
                                <w:szCs w:val="16"/>
                              </w:rPr>
                              <w:t xml:space="preserve"> </w:t>
                            </w:r>
                            <w:hyperlink r:id="rId7" w:history="1">
                              <w:r w:rsidR="00A523FC" w:rsidRPr="00515B15">
                                <w:rPr>
                                  <w:rStyle w:val="Kpr"/>
                                  <w:rFonts w:ascii="Arial" w:eastAsia="Arial" w:hAnsi="Arial" w:cs="Arial"/>
                                  <w:sz w:val="16"/>
                                  <w:szCs w:val="16"/>
                                </w:rPr>
                                <w:t>yelizt@bkziletisim.com</w:t>
                              </w:r>
                            </w:hyperlink>
                            <w:r w:rsidRPr="00515B15">
                              <w:rPr>
                                <w:rFonts w:ascii="Arial" w:eastAsia="Arial" w:hAnsi="Arial" w:cs="Arial"/>
                                <w:color w:val="000000"/>
                                <w:sz w:val="16"/>
                                <w:szCs w:val="16"/>
                              </w:rPr>
                              <w:t xml:space="preserve"> </w:t>
                            </w:r>
                          </w:p>
                          <w:p w14:paraId="11EF6C41" w14:textId="3B7313B4" w:rsidR="009C1546" w:rsidRPr="00515B15" w:rsidRDefault="009C1546" w:rsidP="009C1546">
                            <w:pPr>
                              <w:jc w:val="right"/>
                              <w:rPr>
                                <w:sz w:val="16"/>
                                <w:szCs w:val="16"/>
                              </w:rPr>
                            </w:pPr>
                            <w:r w:rsidRPr="00515B15">
                              <w:rPr>
                                <w:rFonts w:ascii="Arial" w:eastAsia="Arial" w:hAnsi="Arial" w:cs="Arial"/>
                                <w:color w:val="000000"/>
                                <w:sz w:val="16"/>
                                <w:szCs w:val="16"/>
                              </w:rPr>
                              <w:t>0 541 281 12 0</w:t>
                            </w:r>
                            <w:r w:rsidR="00A523FC" w:rsidRPr="00515B15">
                              <w:rPr>
                                <w:rFonts w:ascii="Arial" w:eastAsia="Arial" w:hAnsi="Arial" w:cs="Arial"/>
                                <w:color w:val="000000"/>
                                <w:sz w:val="16"/>
                                <w:szCs w:val="16"/>
                              </w:rPr>
                              <w:t>5</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2ABF11" id="Dikdörtgen 2" o:spid="_x0000_s1026" style="position:absolute;margin-left:63.3pt;margin-top:6pt;width:114.5pt;height:35.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" stroked="f">
                <v:textbox inset="2.53958mm,1.2694mm,2.53958mm,1.2694mm">
                  <w:txbxContent>
                    <w:p w14:paraId="1D7C4953" w14:textId="1E0E57E8" w:rsidR="009C1546" w:rsidRPr="00515B15" w:rsidRDefault="009C1546" w:rsidP="009C1546">
                      <w:pPr>
                        <w:spacing w:after="287"/>
                        <w:contextualSpacing/>
                        <w:jc w:val="right"/>
                        <w:rPr>
                          <w:sz w:val="16"/>
                          <w:szCs w:val="16"/>
                        </w:rPr>
                      </w:pPr>
                      <w:r w:rsidRPr="00515B15">
                        <w:rPr>
                          <w:rFonts w:ascii="Arial" w:eastAsia="Arial" w:hAnsi="Arial" w:cs="Arial"/>
                          <w:b/>
                          <w:color w:val="000000"/>
                          <w:sz w:val="16"/>
                          <w:szCs w:val="16"/>
                        </w:rPr>
                        <w:t xml:space="preserve">İletişim: </w:t>
                      </w:r>
                      <w:r w:rsidR="00394C69" w:rsidRPr="00515B15">
                        <w:rPr>
                          <w:rFonts w:ascii="Arial" w:eastAsia="Arial" w:hAnsi="Arial" w:cs="Arial"/>
                          <w:color w:val="000000"/>
                          <w:sz w:val="16"/>
                          <w:szCs w:val="16"/>
                        </w:rPr>
                        <w:t>Yeliz TİNGÜR</w:t>
                      </w:r>
                    </w:p>
                    <w:p w14:paraId="4415C33A" w14:textId="766D03E6" w:rsidR="009C1546" w:rsidRPr="00515B15" w:rsidRDefault="009C1546" w:rsidP="009C1546">
                      <w:pPr>
                        <w:spacing w:after="287"/>
                        <w:contextualSpacing/>
                        <w:jc w:val="right"/>
                        <w:rPr>
                          <w:sz w:val="16"/>
                          <w:szCs w:val="16"/>
                        </w:rPr>
                      </w:pPr>
                      <w:r w:rsidRPr="00515B15">
                        <w:rPr>
                          <w:rFonts w:ascii="Arial" w:eastAsia="Arial" w:hAnsi="Arial" w:cs="Arial"/>
                          <w:color w:val="000000"/>
                          <w:sz w:val="16"/>
                          <w:szCs w:val="16"/>
                        </w:rPr>
                        <w:t xml:space="preserve"> </w:t>
                      </w:r>
                      <w:hyperlink r:id="rId8" w:history="1">
                        <w:r w:rsidR="00A523FC" w:rsidRPr="00515B15">
                          <w:rPr>
                            <w:rStyle w:val="Kpr"/>
                            <w:rFonts w:ascii="Arial" w:eastAsia="Arial" w:hAnsi="Arial" w:cs="Arial"/>
                            <w:sz w:val="16"/>
                            <w:szCs w:val="16"/>
                          </w:rPr>
                          <w:t>yelizt@bkziletisim.com</w:t>
                        </w:r>
                      </w:hyperlink>
                      <w:r w:rsidRPr="00515B15">
                        <w:rPr>
                          <w:rFonts w:ascii="Arial" w:eastAsia="Arial" w:hAnsi="Arial" w:cs="Arial"/>
                          <w:color w:val="000000"/>
                          <w:sz w:val="16"/>
                          <w:szCs w:val="16"/>
                        </w:rPr>
                        <w:t xml:space="preserve"> </w:t>
                      </w:r>
                    </w:p>
                    <w:p w14:paraId="11EF6C41" w14:textId="3B7313B4" w:rsidR="009C1546" w:rsidRPr="00515B15" w:rsidRDefault="009C1546" w:rsidP="009C1546">
                      <w:pPr>
                        <w:jc w:val="right"/>
                        <w:rPr>
                          <w:sz w:val="16"/>
                          <w:szCs w:val="16"/>
                        </w:rPr>
                      </w:pPr>
                      <w:r w:rsidRPr="00515B15">
                        <w:rPr>
                          <w:rFonts w:ascii="Arial" w:eastAsia="Arial" w:hAnsi="Arial" w:cs="Arial"/>
                          <w:color w:val="000000"/>
                          <w:sz w:val="16"/>
                          <w:szCs w:val="16"/>
                        </w:rPr>
                        <w:t>0 541 281 12 0</w:t>
                      </w:r>
                      <w:r w:rsidR="00A523FC" w:rsidRPr="00515B15">
                        <w:rPr>
                          <w:rFonts w:ascii="Arial" w:eastAsia="Arial" w:hAnsi="Arial" w:cs="Arial"/>
                          <w:color w:val="000000"/>
                          <w:sz w:val="16"/>
                          <w:szCs w:val="16"/>
                        </w:rPr>
                        <w:t>5</w:t>
                      </w:r>
                    </w:p>
                  </w:txbxContent>
                </v:textbox>
                <w10:wrap type="tight" anchorx="margin"/>
              </v:rect>
            </w:pict>
          </mc:Fallback>
        </mc:AlternateContent>
      </w:r>
      <w:r w:rsidR="007D130E">
        <w:rPr>
          <w:noProof/>
          <w:lang w:eastAsia="tr-TR"/>
        </w:rPr>
        <mc:AlternateContent>
          <mc:Choice Requires="wps">
            <w:drawing>
              <wp:anchor distT="45720" distB="45720" distL="114300" distR="114300" simplePos="0" relativeHeight="251661312" behindDoc="1" locked="0" layoutInCell="1" allowOverlap="1" wp14:anchorId="093FC366" wp14:editId="1783C2F5">
                <wp:simplePos x="0" y="0"/>
                <wp:positionH relativeFrom="margin">
                  <wp:align>center</wp:align>
                </wp:positionH>
                <wp:positionV relativeFrom="paragraph">
                  <wp:posOffset>8890</wp:posOffset>
                </wp:positionV>
                <wp:extent cx="1676400" cy="1404620"/>
                <wp:effectExtent l="0" t="0" r="0" b="3810"/>
                <wp:wrapTight wrapText="bothSides">
                  <wp:wrapPolygon edited="0">
                    <wp:start x="0" y="0"/>
                    <wp:lineTo x="0" y="21020"/>
                    <wp:lineTo x="21355" y="21020"/>
                    <wp:lineTo x="2135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14:paraId="60A2DF22" w14:textId="380F0558" w:rsidR="007D130E" w:rsidRPr="00A27ECA" w:rsidRDefault="006D73EF" w:rsidP="007D130E">
                            <w:pPr>
                              <w:tabs>
                                <w:tab w:val="left" w:pos="1430"/>
                              </w:tabs>
                              <w:rPr>
                                <w:rFonts w:ascii="Arial" w:hAnsi="Arial" w:cs="Arial"/>
                                <w:sz w:val="16"/>
                                <w:szCs w:val="18"/>
                              </w:rPr>
                            </w:pPr>
                            <w:hyperlink r:id="rId9" w:history="1">
                              <w:r w:rsidR="007D130E" w:rsidRPr="00A27ECA">
                                <w:rPr>
                                  <w:rStyle w:val="Kpr"/>
                                  <w:rFonts w:ascii="Arial" w:hAnsi="Arial" w:cs="Arial"/>
                                  <w:sz w:val="16"/>
                                  <w:szCs w:val="18"/>
                                </w:rPr>
                                <w:t>instagram.com/</w:t>
                              </w:r>
                              <w:proofErr w:type="spellStart"/>
                              <w:r w:rsidR="007D130E" w:rsidRPr="00A27ECA">
                                <w:rPr>
                                  <w:rStyle w:val="Kpr"/>
                                  <w:rFonts w:ascii="Arial" w:hAnsi="Arial" w:cs="Arial"/>
                                  <w:sz w:val="16"/>
                                  <w:szCs w:val="18"/>
                                </w:rPr>
                                <w:t>ibbmiras</w:t>
                              </w:r>
                              <w:proofErr w:type="spellEnd"/>
                              <w:r w:rsidR="007D130E" w:rsidRPr="00A27ECA">
                                <w:rPr>
                                  <w:rStyle w:val="Kpr"/>
                                  <w:rFonts w:ascii="Arial" w:hAnsi="Arial" w:cs="Arial"/>
                                  <w:sz w:val="16"/>
                                  <w:szCs w:val="18"/>
                                </w:rPr>
                                <w:t>/</w:t>
                              </w:r>
                            </w:hyperlink>
                          </w:p>
                          <w:p w14:paraId="63571269" w14:textId="77777777" w:rsidR="007D130E" w:rsidRPr="00A27ECA" w:rsidRDefault="006D73EF" w:rsidP="007D130E">
                            <w:pPr>
                              <w:tabs>
                                <w:tab w:val="left" w:pos="1430"/>
                              </w:tabs>
                              <w:rPr>
                                <w:rFonts w:ascii="Arial" w:hAnsi="Arial" w:cs="Arial"/>
                                <w:sz w:val="16"/>
                                <w:szCs w:val="18"/>
                              </w:rPr>
                            </w:pPr>
                            <w:hyperlink r:id="rId10" w:history="1">
                              <w:r w:rsidR="007D130E" w:rsidRPr="00A27ECA">
                                <w:rPr>
                                  <w:rStyle w:val="Kpr"/>
                                  <w:rFonts w:ascii="Arial" w:hAnsi="Arial" w:cs="Arial"/>
                                  <w:sz w:val="16"/>
                                  <w:szCs w:val="18"/>
                                </w:rPr>
                                <w:t>x.com/</w:t>
                              </w:r>
                              <w:proofErr w:type="spellStart"/>
                              <w:r w:rsidR="007D130E" w:rsidRPr="00A27ECA">
                                <w:rPr>
                                  <w:rStyle w:val="Kpr"/>
                                  <w:rFonts w:ascii="Arial" w:hAnsi="Arial" w:cs="Arial"/>
                                  <w:sz w:val="16"/>
                                  <w:szCs w:val="18"/>
                                </w:rPr>
                                <w:t>IbbMiras</w:t>
                              </w:r>
                              <w:proofErr w:type="spellEnd"/>
                            </w:hyperlink>
                            <w:r w:rsidR="007D130E" w:rsidRPr="00A27ECA">
                              <w:rPr>
                                <w:rFonts w:ascii="Arial" w:hAnsi="Arial" w:cs="Arial"/>
                                <w:sz w:val="16"/>
                                <w:szCs w:val="18"/>
                              </w:rPr>
                              <w:t xml:space="preserve">  </w:t>
                            </w:r>
                          </w:p>
                          <w:p w14:paraId="1E6A380A" w14:textId="77777777" w:rsidR="007D130E" w:rsidRPr="00A27ECA" w:rsidRDefault="006D73EF" w:rsidP="007D130E">
                            <w:pPr>
                              <w:tabs>
                                <w:tab w:val="left" w:pos="1430"/>
                              </w:tabs>
                              <w:rPr>
                                <w:rFonts w:ascii="Arial" w:hAnsi="Arial" w:cs="Arial"/>
                                <w:sz w:val="16"/>
                                <w:szCs w:val="18"/>
                              </w:rPr>
                            </w:pPr>
                            <w:hyperlink r:id="rId11" w:history="1">
                              <w:r w:rsidR="007D130E" w:rsidRPr="00A27ECA">
                                <w:rPr>
                                  <w:rStyle w:val="Kpr"/>
                                  <w:rFonts w:ascii="Arial" w:hAnsi="Arial" w:cs="Arial"/>
                                  <w:sz w:val="16"/>
                                  <w:szCs w:val="18"/>
                                </w:rPr>
                                <w:t>facebook.com/</w:t>
                              </w:r>
                              <w:proofErr w:type="spellStart"/>
                              <w:r w:rsidR="007D130E" w:rsidRPr="00A27ECA">
                                <w:rPr>
                                  <w:rStyle w:val="Kpr"/>
                                  <w:rFonts w:ascii="Arial" w:hAnsi="Arial" w:cs="Arial"/>
                                  <w:sz w:val="16"/>
                                  <w:szCs w:val="18"/>
                                </w:rPr>
                                <w:t>ibbmiras</w:t>
                              </w:r>
                              <w:proofErr w:type="spellEnd"/>
                            </w:hyperlink>
                            <w:r w:rsidR="007D130E" w:rsidRPr="00A27ECA">
                              <w:rPr>
                                <w:rFonts w:ascii="Arial" w:hAnsi="Arial" w:cs="Arial"/>
                                <w:sz w:val="16"/>
                                <w:szCs w:val="18"/>
                              </w:rPr>
                              <w:t xml:space="preserve"> </w:t>
                            </w:r>
                          </w:p>
                          <w:p w14:paraId="1343F4A4" w14:textId="098E3892" w:rsidR="007D130E" w:rsidRDefault="006D73EF" w:rsidP="007D130E">
                            <w:pPr>
                              <w:tabs>
                                <w:tab w:val="left" w:pos="1430"/>
                              </w:tabs>
                            </w:pPr>
                            <w:hyperlink r:id="rId12" w:history="1">
                              <w:r w:rsidR="007D130E" w:rsidRPr="00A27ECA">
                                <w:rPr>
                                  <w:rStyle w:val="Kpr"/>
                                  <w:rFonts w:ascii="Arial" w:hAnsi="Arial" w:cs="Arial"/>
                                  <w:sz w:val="16"/>
                                  <w:szCs w:val="18"/>
                                </w:rPr>
                                <w:t>youtube.com/@IBBMiras</w:t>
                              </w:r>
                            </w:hyperlink>
                            <w:r w:rsidR="007D130E">
                              <w:rPr>
                                <w:rFonts w:ascii="Arial" w:hAnsi="Arial" w:cs="Arial"/>
                                <w:sz w:val="16"/>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FC366" id="_x0000_t202" coordsize="21600,21600" o:spt="202" path="m,l,21600r21600,l21600,xe">
                <v:stroke joinstyle="miter"/>
                <v:path gradientshapeok="t" o:connecttype="rect"/>
              </v:shapetype>
              <v:shape id="Metin Kutusu 2" o:spid="_x0000_s1027" type="#_x0000_t202" style="position:absolute;margin-left:0;margin-top:.7pt;width:132pt;height:110.6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" stroked="f">
                <v:textbox style="mso-fit-shape-to-text:t">
                  <w:txbxContent>
                    <w:p w14:paraId="60A2DF22" w14:textId="380F0558" w:rsidR="007D130E" w:rsidRPr="00A27ECA" w:rsidRDefault="003C516E" w:rsidP="007D130E">
                      <w:pPr>
                        <w:tabs>
                          <w:tab w:val="left" w:pos="1430"/>
                        </w:tabs>
                        <w:rPr>
                          <w:rFonts w:ascii="Arial" w:hAnsi="Arial" w:cs="Arial"/>
                          <w:sz w:val="16"/>
                          <w:szCs w:val="18"/>
                        </w:rPr>
                      </w:pPr>
                      <w:hyperlink r:id="rId13" w:history="1">
                        <w:r w:rsidR="007D130E" w:rsidRPr="00A27ECA">
                          <w:rPr>
                            <w:rStyle w:val="Kpr"/>
                            <w:rFonts w:ascii="Arial" w:hAnsi="Arial" w:cs="Arial"/>
                            <w:sz w:val="16"/>
                            <w:szCs w:val="18"/>
                          </w:rPr>
                          <w:t>instagram.com/</w:t>
                        </w:r>
                        <w:proofErr w:type="spellStart"/>
                        <w:r w:rsidR="007D130E" w:rsidRPr="00A27ECA">
                          <w:rPr>
                            <w:rStyle w:val="Kpr"/>
                            <w:rFonts w:ascii="Arial" w:hAnsi="Arial" w:cs="Arial"/>
                            <w:sz w:val="16"/>
                            <w:szCs w:val="18"/>
                          </w:rPr>
                          <w:t>ibbmiras</w:t>
                        </w:r>
                        <w:proofErr w:type="spellEnd"/>
                        <w:r w:rsidR="007D130E" w:rsidRPr="00A27ECA">
                          <w:rPr>
                            <w:rStyle w:val="Kpr"/>
                            <w:rFonts w:ascii="Arial" w:hAnsi="Arial" w:cs="Arial"/>
                            <w:sz w:val="16"/>
                            <w:szCs w:val="18"/>
                          </w:rPr>
                          <w:t>/</w:t>
                        </w:r>
                      </w:hyperlink>
                    </w:p>
                    <w:p w14:paraId="63571269" w14:textId="77777777" w:rsidR="007D130E" w:rsidRPr="00A27ECA" w:rsidRDefault="003C516E" w:rsidP="007D130E">
                      <w:pPr>
                        <w:tabs>
                          <w:tab w:val="left" w:pos="1430"/>
                        </w:tabs>
                        <w:rPr>
                          <w:rFonts w:ascii="Arial" w:hAnsi="Arial" w:cs="Arial"/>
                          <w:sz w:val="16"/>
                          <w:szCs w:val="18"/>
                        </w:rPr>
                      </w:pPr>
                      <w:hyperlink r:id="rId14" w:history="1">
                        <w:r w:rsidR="007D130E" w:rsidRPr="00A27ECA">
                          <w:rPr>
                            <w:rStyle w:val="Kpr"/>
                            <w:rFonts w:ascii="Arial" w:hAnsi="Arial" w:cs="Arial"/>
                            <w:sz w:val="16"/>
                            <w:szCs w:val="18"/>
                          </w:rPr>
                          <w:t>x.com/</w:t>
                        </w:r>
                        <w:proofErr w:type="spellStart"/>
                        <w:r w:rsidR="007D130E" w:rsidRPr="00A27ECA">
                          <w:rPr>
                            <w:rStyle w:val="Kpr"/>
                            <w:rFonts w:ascii="Arial" w:hAnsi="Arial" w:cs="Arial"/>
                            <w:sz w:val="16"/>
                            <w:szCs w:val="18"/>
                          </w:rPr>
                          <w:t>IbbMiras</w:t>
                        </w:r>
                        <w:proofErr w:type="spellEnd"/>
                      </w:hyperlink>
                      <w:r w:rsidR="007D130E" w:rsidRPr="00A27ECA">
                        <w:rPr>
                          <w:rFonts w:ascii="Arial" w:hAnsi="Arial" w:cs="Arial"/>
                          <w:sz w:val="16"/>
                          <w:szCs w:val="18"/>
                        </w:rPr>
                        <w:t xml:space="preserve">  </w:t>
                      </w:r>
                    </w:p>
                    <w:p w14:paraId="1E6A380A" w14:textId="77777777" w:rsidR="007D130E" w:rsidRPr="00A27ECA" w:rsidRDefault="003C516E" w:rsidP="007D130E">
                      <w:pPr>
                        <w:tabs>
                          <w:tab w:val="left" w:pos="1430"/>
                        </w:tabs>
                        <w:rPr>
                          <w:rFonts w:ascii="Arial" w:hAnsi="Arial" w:cs="Arial"/>
                          <w:sz w:val="16"/>
                          <w:szCs w:val="18"/>
                        </w:rPr>
                      </w:pPr>
                      <w:hyperlink r:id="rId15" w:history="1">
                        <w:r w:rsidR="007D130E" w:rsidRPr="00A27ECA">
                          <w:rPr>
                            <w:rStyle w:val="Kpr"/>
                            <w:rFonts w:ascii="Arial" w:hAnsi="Arial" w:cs="Arial"/>
                            <w:sz w:val="16"/>
                            <w:szCs w:val="18"/>
                          </w:rPr>
                          <w:t>facebook.com/</w:t>
                        </w:r>
                        <w:proofErr w:type="spellStart"/>
                        <w:r w:rsidR="007D130E" w:rsidRPr="00A27ECA">
                          <w:rPr>
                            <w:rStyle w:val="Kpr"/>
                            <w:rFonts w:ascii="Arial" w:hAnsi="Arial" w:cs="Arial"/>
                            <w:sz w:val="16"/>
                            <w:szCs w:val="18"/>
                          </w:rPr>
                          <w:t>ibbmiras</w:t>
                        </w:r>
                        <w:proofErr w:type="spellEnd"/>
                      </w:hyperlink>
                      <w:r w:rsidR="007D130E" w:rsidRPr="00A27ECA">
                        <w:rPr>
                          <w:rFonts w:ascii="Arial" w:hAnsi="Arial" w:cs="Arial"/>
                          <w:sz w:val="16"/>
                          <w:szCs w:val="18"/>
                        </w:rPr>
                        <w:t xml:space="preserve"> </w:t>
                      </w:r>
                    </w:p>
                    <w:p w14:paraId="1343F4A4" w14:textId="098E3892" w:rsidR="007D130E" w:rsidRDefault="003C516E" w:rsidP="007D130E">
                      <w:pPr>
                        <w:tabs>
                          <w:tab w:val="left" w:pos="1430"/>
                        </w:tabs>
                      </w:pPr>
                      <w:hyperlink r:id="rId16" w:history="1">
                        <w:r w:rsidR="007D130E" w:rsidRPr="00A27ECA">
                          <w:rPr>
                            <w:rStyle w:val="Kpr"/>
                            <w:rFonts w:ascii="Arial" w:hAnsi="Arial" w:cs="Arial"/>
                            <w:sz w:val="16"/>
                            <w:szCs w:val="18"/>
                          </w:rPr>
                          <w:t>youtube.com/@IBBMiras</w:t>
                        </w:r>
                      </w:hyperlink>
                      <w:r w:rsidR="007D130E">
                        <w:rPr>
                          <w:rFonts w:ascii="Arial" w:hAnsi="Arial" w:cs="Arial"/>
                          <w:sz w:val="16"/>
                          <w:szCs w:val="18"/>
                        </w:rPr>
                        <w:t xml:space="preserve"> </w:t>
                      </w:r>
                    </w:p>
                  </w:txbxContent>
                </v:textbox>
                <w10:wrap type="tight" anchorx="margin"/>
              </v:shape>
            </w:pict>
          </mc:Fallback>
        </mc:AlternateContent>
      </w:r>
      <w:hyperlink r:id="rId17" w:history="1">
        <w:proofErr w:type="spellStart"/>
        <w:proofErr w:type="gramStart"/>
        <w:r w:rsidR="00720060" w:rsidRPr="00A27ECA">
          <w:rPr>
            <w:rStyle w:val="Kpr"/>
            <w:rFonts w:ascii="Arial" w:hAnsi="Arial" w:cs="Arial"/>
            <w:sz w:val="16"/>
            <w:szCs w:val="18"/>
          </w:rPr>
          <w:t>kultursanat.istanbul</w:t>
        </w:r>
        <w:proofErr w:type="spellEnd"/>
        <w:proofErr w:type="gramEnd"/>
      </w:hyperlink>
      <w:r w:rsidR="00720060" w:rsidRPr="00A27ECA">
        <w:rPr>
          <w:rFonts w:ascii="Arial" w:hAnsi="Arial" w:cs="Arial"/>
          <w:sz w:val="16"/>
          <w:szCs w:val="18"/>
        </w:rPr>
        <w:t xml:space="preserve"> </w:t>
      </w:r>
    </w:p>
    <w:p w14:paraId="4BD98D89" w14:textId="476CC492" w:rsidR="00720060" w:rsidRPr="00A27ECA" w:rsidRDefault="006D73EF" w:rsidP="00720060">
      <w:pPr>
        <w:rPr>
          <w:rFonts w:ascii="Arial" w:hAnsi="Arial" w:cs="Arial"/>
          <w:sz w:val="16"/>
          <w:szCs w:val="18"/>
        </w:rPr>
      </w:pPr>
      <w:hyperlink r:id="rId18" w:history="1">
        <w:r w:rsidR="00720060" w:rsidRPr="00A27ECA">
          <w:rPr>
            <w:rStyle w:val="Kpr"/>
            <w:rFonts w:ascii="Arial" w:hAnsi="Arial" w:cs="Arial"/>
            <w:sz w:val="16"/>
            <w:szCs w:val="18"/>
          </w:rPr>
          <w:t>instagram.com/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7417A09A" w14:textId="1AB272DD" w:rsidR="00720060" w:rsidRPr="00A27ECA" w:rsidRDefault="006D73EF" w:rsidP="00720060">
      <w:pPr>
        <w:rPr>
          <w:rFonts w:ascii="Arial" w:hAnsi="Arial" w:cs="Arial"/>
          <w:sz w:val="16"/>
          <w:szCs w:val="18"/>
        </w:rPr>
      </w:pPr>
      <w:hyperlink r:id="rId19" w:history="1">
        <w:r w:rsidR="00720060" w:rsidRPr="00A27ECA">
          <w:rPr>
            <w:rStyle w:val="Kpr"/>
            <w:rFonts w:ascii="Arial" w:hAnsi="Arial" w:cs="Arial"/>
            <w:sz w:val="16"/>
            <w:szCs w:val="18"/>
          </w:rPr>
          <w:t>x.com/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497919FF" w14:textId="3AE8BC8C" w:rsidR="00720060" w:rsidRPr="00A27ECA" w:rsidRDefault="006D73EF" w:rsidP="00720060">
      <w:pPr>
        <w:rPr>
          <w:rFonts w:ascii="Arial" w:hAnsi="Arial" w:cs="Arial"/>
          <w:sz w:val="16"/>
          <w:szCs w:val="18"/>
          <w:u w:val="single"/>
        </w:rPr>
      </w:pPr>
      <w:hyperlink r:id="rId20" w:history="1">
        <w:r w:rsidR="00720060" w:rsidRPr="00A27ECA">
          <w:rPr>
            <w:rStyle w:val="Kpr"/>
            <w:rFonts w:ascii="Arial" w:hAnsi="Arial" w:cs="Arial"/>
            <w:sz w:val="16"/>
            <w:szCs w:val="18"/>
          </w:rPr>
          <w:t>facebook.com/</w:t>
        </w:r>
        <w:proofErr w:type="spellStart"/>
        <w:r w:rsidR="00720060" w:rsidRPr="00A27ECA">
          <w:rPr>
            <w:rStyle w:val="Kpr"/>
            <w:rFonts w:ascii="Arial" w:hAnsi="Arial" w:cs="Arial"/>
            <w:sz w:val="16"/>
            <w:szCs w:val="18"/>
          </w:rPr>
          <w:t>ibbkultur</w:t>
        </w:r>
        <w:proofErr w:type="spellEnd"/>
      </w:hyperlink>
    </w:p>
    <w:p w14:paraId="624A955D" w14:textId="00D18418" w:rsidR="00060997" w:rsidRDefault="006D73EF" w:rsidP="007D130E">
      <w:pPr>
        <w:rPr>
          <w:rFonts w:ascii="Arial" w:eastAsia="Arial" w:hAnsi="Arial" w:cs="Arial"/>
          <w:bCs/>
          <w:sz w:val="23"/>
          <w:szCs w:val="23"/>
        </w:rPr>
      </w:pPr>
      <w:hyperlink r:id="rId21" w:history="1">
        <w:r w:rsidR="00720060" w:rsidRPr="00A27ECA">
          <w:rPr>
            <w:rStyle w:val="Kpr"/>
            <w:rFonts w:ascii="Arial" w:hAnsi="Arial" w:cs="Arial"/>
            <w:sz w:val="16"/>
            <w:szCs w:val="18"/>
          </w:rPr>
          <w:t>youtube.com/@IBBKulturIstanbul</w:t>
        </w:r>
      </w:hyperlink>
      <w:r w:rsidR="00720060" w:rsidRPr="00A27ECA">
        <w:rPr>
          <w:rFonts w:ascii="Arial" w:hAnsi="Arial" w:cs="Arial"/>
          <w:sz w:val="16"/>
          <w:szCs w:val="18"/>
        </w:rPr>
        <w:t xml:space="preserve"> </w:t>
      </w:r>
    </w:p>
    <w:sectPr w:rsidR="00060997" w:rsidSect="009C6A37">
      <w:headerReference w:type="default" r:id="rId22"/>
      <w:footerReference w:type="default" r:id="rId23"/>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989F" w14:textId="77777777" w:rsidR="006D73EF" w:rsidRDefault="006D73EF" w:rsidP="003A4C63">
      <w:r>
        <w:separator/>
      </w:r>
    </w:p>
  </w:endnote>
  <w:endnote w:type="continuationSeparator" w:id="0">
    <w:p w14:paraId="6012452D" w14:textId="77777777" w:rsidR="006D73EF" w:rsidRDefault="006D73EF"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6D73EF"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2FEB" w14:textId="77777777" w:rsidR="006D73EF" w:rsidRDefault="006D73EF" w:rsidP="003A4C63">
      <w:r>
        <w:separator/>
      </w:r>
    </w:p>
  </w:footnote>
  <w:footnote w:type="continuationSeparator" w:id="0">
    <w:p w14:paraId="554C5998" w14:textId="77777777" w:rsidR="006D73EF" w:rsidRDefault="006D73EF"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8E"/>
    <w:rsid w:val="00003B57"/>
    <w:rsid w:val="000040C3"/>
    <w:rsid w:val="0000567A"/>
    <w:rsid w:val="000210DF"/>
    <w:rsid w:val="0002277A"/>
    <w:rsid w:val="000279B9"/>
    <w:rsid w:val="00030B5B"/>
    <w:rsid w:val="0003124D"/>
    <w:rsid w:val="00032E31"/>
    <w:rsid w:val="00035067"/>
    <w:rsid w:val="000412C9"/>
    <w:rsid w:val="000452AA"/>
    <w:rsid w:val="00053A58"/>
    <w:rsid w:val="00056731"/>
    <w:rsid w:val="00056F40"/>
    <w:rsid w:val="00060997"/>
    <w:rsid w:val="00061947"/>
    <w:rsid w:val="00064104"/>
    <w:rsid w:val="00064593"/>
    <w:rsid w:val="000711BB"/>
    <w:rsid w:val="00071AC1"/>
    <w:rsid w:val="00080A3C"/>
    <w:rsid w:val="00081D14"/>
    <w:rsid w:val="00083C52"/>
    <w:rsid w:val="0008456A"/>
    <w:rsid w:val="00086057"/>
    <w:rsid w:val="000874E0"/>
    <w:rsid w:val="00093CFA"/>
    <w:rsid w:val="00093DF4"/>
    <w:rsid w:val="00094101"/>
    <w:rsid w:val="00097294"/>
    <w:rsid w:val="000A0F11"/>
    <w:rsid w:val="000A658F"/>
    <w:rsid w:val="000A6C87"/>
    <w:rsid w:val="000A78B2"/>
    <w:rsid w:val="000B1254"/>
    <w:rsid w:val="000C4D4A"/>
    <w:rsid w:val="000C6769"/>
    <w:rsid w:val="000D7F25"/>
    <w:rsid w:val="000E34F5"/>
    <w:rsid w:val="000E51D8"/>
    <w:rsid w:val="000F0168"/>
    <w:rsid w:val="000F3F3A"/>
    <w:rsid w:val="000F3FB2"/>
    <w:rsid w:val="00102399"/>
    <w:rsid w:val="00103E36"/>
    <w:rsid w:val="00104D4A"/>
    <w:rsid w:val="00105614"/>
    <w:rsid w:val="0011066F"/>
    <w:rsid w:val="00112F37"/>
    <w:rsid w:val="00116905"/>
    <w:rsid w:val="001228F2"/>
    <w:rsid w:val="00133D0D"/>
    <w:rsid w:val="00133E04"/>
    <w:rsid w:val="00150E47"/>
    <w:rsid w:val="001517A7"/>
    <w:rsid w:val="00157242"/>
    <w:rsid w:val="0016172C"/>
    <w:rsid w:val="00162EB9"/>
    <w:rsid w:val="001643E4"/>
    <w:rsid w:val="00166180"/>
    <w:rsid w:val="001734E3"/>
    <w:rsid w:val="0017379D"/>
    <w:rsid w:val="00174D3D"/>
    <w:rsid w:val="00175A5F"/>
    <w:rsid w:val="0018215C"/>
    <w:rsid w:val="001935B5"/>
    <w:rsid w:val="001A07EB"/>
    <w:rsid w:val="001A1A38"/>
    <w:rsid w:val="001A69F9"/>
    <w:rsid w:val="001B1261"/>
    <w:rsid w:val="001B158E"/>
    <w:rsid w:val="001B418D"/>
    <w:rsid w:val="001B61CC"/>
    <w:rsid w:val="001B72F8"/>
    <w:rsid w:val="001C10C7"/>
    <w:rsid w:val="001D0448"/>
    <w:rsid w:val="001E5620"/>
    <w:rsid w:val="001E71BA"/>
    <w:rsid w:val="001F7123"/>
    <w:rsid w:val="00202BEE"/>
    <w:rsid w:val="002062B7"/>
    <w:rsid w:val="00206DB6"/>
    <w:rsid w:val="0021164D"/>
    <w:rsid w:val="00223120"/>
    <w:rsid w:val="00226D2F"/>
    <w:rsid w:val="00227486"/>
    <w:rsid w:val="00230428"/>
    <w:rsid w:val="00233580"/>
    <w:rsid w:val="002376D8"/>
    <w:rsid w:val="00242E76"/>
    <w:rsid w:val="00244B03"/>
    <w:rsid w:val="00245B7F"/>
    <w:rsid w:val="00246D72"/>
    <w:rsid w:val="00251A15"/>
    <w:rsid w:val="00257443"/>
    <w:rsid w:val="00260F92"/>
    <w:rsid w:val="0026108D"/>
    <w:rsid w:val="00264B71"/>
    <w:rsid w:val="00265321"/>
    <w:rsid w:val="0026758B"/>
    <w:rsid w:val="002826EA"/>
    <w:rsid w:val="00282A02"/>
    <w:rsid w:val="00283ED1"/>
    <w:rsid w:val="00291D58"/>
    <w:rsid w:val="002A338C"/>
    <w:rsid w:val="002A6562"/>
    <w:rsid w:val="002B14B8"/>
    <w:rsid w:val="002B6E78"/>
    <w:rsid w:val="002C0DDF"/>
    <w:rsid w:val="002C0F7F"/>
    <w:rsid w:val="002C1CDF"/>
    <w:rsid w:val="002C6652"/>
    <w:rsid w:val="002C6EA0"/>
    <w:rsid w:val="002D7930"/>
    <w:rsid w:val="002E0611"/>
    <w:rsid w:val="002E108E"/>
    <w:rsid w:val="002E68B3"/>
    <w:rsid w:val="002F29A3"/>
    <w:rsid w:val="002F3EF7"/>
    <w:rsid w:val="0030634D"/>
    <w:rsid w:val="00313801"/>
    <w:rsid w:val="003169B4"/>
    <w:rsid w:val="00316B4A"/>
    <w:rsid w:val="00327C61"/>
    <w:rsid w:val="003302FC"/>
    <w:rsid w:val="00334721"/>
    <w:rsid w:val="00334C1C"/>
    <w:rsid w:val="003364D4"/>
    <w:rsid w:val="00342526"/>
    <w:rsid w:val="00347ECD"/>
    <w:rsid w:val="0035289B"/>
    <w:rsid w:val="003544AF"/>
    <w:rsid w:val="00356B6B"/>
    <w:rsid w:val="00361FFC"/>
    <w:rsid w:val="003814CB"/>
    <w:rsid w:val="003823E6"/>
    <w:rsid w:val="00383AE3"/>
    <w:rsid w:val="003863FE"/>
    <w:rsid w:val="003869E3"/>
    <w:rsid w:val="00394A02"/>
    <w:rsid w:val="00394C69"/>
    <w:rsid w:val="003A0E28"/>
    <w:rsid w:val="003A4C63"/>
    <w:rsid w:val="003B0670"/>
    <w:rsid w:val="003B18BD"/>
    <w:rsid w:val="003B6039"/>
    <w:rsid w:val="003C2369"/>
    <w:rsid w:val="003C516E"/>
    <w:rsid w:val="003C670F"/>
    <w:rsid w:val="003D3834"/>
    <w:rsid w:val="003D6A8B"/>
    <w:rsid w:val="003D6AA2"/>
    <w:rsid w:val="003E0A65"/>
    <w:rsid w:val="003E4FAF"/>
    <w:rsid w:val="003F1C08"/>
    <w:rsid w:val="003F7551"/>
    <w:rsid w:val="003F7901"/>
    <w:rsid w:val="00402625"/>
    <w:rsid w:val="00404EC2"/>
    <w:rsid w:val="004134C8"/>
    <w:rsid w:val="00423B21"/>
    <w:rsid w:val="00433A10"/>
    <w:rsid w:val="00435711"/>
    <w:rsid w:val="00452481"/>
    <w:rsid w:val="00453A25"/>
    <w:rsid w:val="0045744F"/>
    <w:rsid w:val="00466736"/>
    <w:rsid w:val="00473289"/>
    <w:rsid w:val="004848DD"/>
    <w:rsid w:val="00485192"/>
    <w:rsid w:val="00486250"/>
    <w:rsid w:val="00493EE1"/>
    <w:rsid w:val="004A524E"/>
    <w:rsid w:val="004A65D6"/>
    <w:rsid w:val="004A7B85"/>
    <w:rsid w:val="004B66CE"/>
    <w:rsid w:val="004B66FE"/>
    <w:rsid w:val="004C759E"/>
    <w:rsid w:val="004D160E"/>
    <w:rsid w:val="004D780B"/>
    <w:rsid w:val="004D7A55"/>
    <w:rsid w:val="004D7B12"/>
    <w:rsid w:val="004E1F4D"/>
    <w:rsid w:val="004E51D5"/>
    <w:rsid w:val="004F50C1"/>
    <w:rsid w:val="004F7365"/>
    <w:rsid w:val="0050295D"/>
    <w:rsid w:val="00505B0F"/>
    <w:rsid w:val="0050686A"/>
    <w:rsid w:val="0050735F"/>
    <w:rsid w:val="0051166B"/>
    <w:rsid w:val="005158CA"/>
    <w:rsid w:val="00515B15"/>
    <w:rsid w:val="005220E8"/>
    <w:rsid w:val="00525E8B"/>
    <w:rsid w:val="00527DA2"/>
    <w:rsid w:val="00532375"/>
    <w:rsid w:val="00543EC4"/>
    <w:rsid w:val="005501FD"/>
    <w:rsid w:val="00554963"/>
    <w:rsid w:val="00561A9F"/>
    <w:rsid w:val="00562AF9"/>
    <w:rsid w:val="005745A7"/>
    <w:rsid w:val="00576718"/>
    <w:rsid w:val="0058199A"/>
    <w:rsid w:val="00582759"/>
    <w:rsid w:val="005868E4"/>
    <w:rsid w:val="00590A59"/>
    <w:rsid w:val="00592898"/>
    <w:rsid w:val="0059352E"/>
    <w:rsid w:val="005A1C87"/>
    <w:rsid w:val="005A5655"/>
    <w:rsid w:val="005A5EC2"/>
    <w:rsid w:val="005A70C9"/>
    <w:rsid w:val="005C3A59"/>
    <w:rsid w:val="005D20B5"/>
    <w:rsid w:val="005E51AB"/>
    <w:rsid w:val="005E5D5A"/>
    <w:rsid w:val="005E6072"/>
    <w:rsid w:val="005F4424"/>
    <w:rsid w:val="005F7AA1"/>
    <w:rsid w:val="006027A6"/>
    <w:rsid w:val="00603DB7"/>
    <w:rsid w:val="00606739"/>
    <w:rsid w:val="00612916"/>
    <w:rsid w:val="00614A3C"/>
    <w:rsid w:val="00623312"/>
    <w:rsid w:val="0063604A"/>
    <w:rsid w:val="00636301"/>
    <w:rsid w:val="00636BAF"/>
    <w:rsid w:val="00652E57"/>
    <w:rsid w:val="0065595F"/>
    <w:rsid w:val="00655C53"/>
    <w:rsid w:val="006631D8"/>
    <w:rsid w:val="00666952"/>
    <w:rsid w:val="0066770D"/>
    <w:rsid w:val="00672B60"/>
    <w:rsid w:val="00674F57"/>
    <w:rsid w:val="00675936"/>
    <w:rsid w:val="00676B44"/>
    <w:rsid w:val="006818D0"/>
    <w:rsid w:val="0068718E"/>
    <w:rsid w:val="006B073F"/>
    <w:rsid w:val="006B1317"/>
    <w:rsid w:val="006B29C8"/>
    <w:rsid w:val="006B37D5"/>
    <w:rsid w:val="006B49BE"/>
    <w:rsid w:val="006C5AB5"/>
    <w:rsid w:val="006C65A8"/>
    <w:rsid w:val="006C7925"/>
    <w:rsid w:val="006D0347"/>
    <w:rsid w:val="006D1F29"/>
    <w:rsid w:val="006D33EE"/>
    <w:rsid w:val="006D73EF"/>
    <w:rsid w:val="006D7C86"/>
    <w:rsid w:val="006E3643"/>
    <w:rsid w:val="006E50C1"/>
    <w:rsid w:val="006E5A12"/>
    <w:rsid w:val="006F17A8"/>
    <w:rsid w:val="006F463A"/>
    <w:rsid w:val="00701780"/>
    <w:rsid w:val="00705117"/>
    <w:rsid w:val="00706939"/>
    <w:rsid w:val="00713640"/>
    <w:rsid w:val="00716685"/>
    <w:rsid w:val="00717665"/>
    <w:rsid w:val="00717748"/>
    <w:rsid w:val="00720060"/>
    <w:rsid w:val="00724607"/>
    <w:rsid w:val="00727AC7"/>
    <w:rsid w:val="00732194"/>
    <w:rsid w:val="00732272"/>
    <w:rsid w:val="00733C5C"/>
    <w:rsid w:val="00734089"/>
    <w:rsid w:val="00745360"/>
    <w:rsid w:val="00746E05"/>
    <w:rsid w:val="00752C01"/>
    <w:rsid w:val="00753E1C"/>
    <w:rsid w:val="007715CC"/>
    <w:rsid w:val="00776BAA"/>
    <w:rsid w:val="00780AC9"/>
    <w:rsid w:val="00782BCB"/>
    <w:rsid w:val="00787250"/>
    <w:rsid w:val="007A113D"/>
    <w:rsid w:val="007A6893"/>
    <w:rsid w:val="007A7D76"/>
    <w:rsid w:val="007B038B"/>
    <w:rsid w:val="007B10A5"/>
    <w:rsid w:val="007C4891"/>
    <w:rsid w:val="007C4997"/>
    <w:rsid w:val="007C5752"/>
    <w:rsid w:val="007C7388"/>
    <w:rsid w:val="007D0B5B"/>
    <w:rsid w:val="007D130E"/>
    <w:rsid w:val="007D1FF7"/>
    <w:rsid w:val="007D3BFD"/>
    <w:rsid w:val="007D67AF"/>
    <w:rsid w:val="007E10FA"/>
    <w:rsid w:val="007E3F10"/>
    <w:rsid w:val="007E4960"/>
    <w:rsid w:val="007E68B2"/>
    <w:rsid w:val="007E7C27"/>
    <w:rsid w:val="007F1C09"/>
    <w:rsid w:val="007F3050"/>
    <w:rsid w:val="007F3070"/>
    <w:rsid w:val="007F4068"/>
    <w:rsid w:val="007F5B89"/>
    <w:rsid w:val="00800210"/>
    <w:rsid w:val="0080023B"/>
    <w:rsid w:val="008064AB"/>
    <w:rsid w:val="00806BE2"/>
    <w:rsid w:val="008102BD"/>
    <w:rsid w:val="00810F2D"/>
    <w:rsid w:val="0081115E"/>
    <w:rsid w:val="00816F2A"/>
    <w:rsid w:val="00827102"/>
    <w:rsid w:val="00830141"/>
    <w:rsid w:val="008500D7"/>
    <w:rsid w:val="008505D7"/>
    <w:rsid w:val="00851F9D"/>
    <w:rsid w:val="008551A0"/>
    <w:rsid w:val="00860C17"/>
    <w:rsid w:val="00861AE4"/>
    <w:rsid w:val="008637FD"/>
    <w:rsid w:val="00865269"/>
    <w:rsid w:val="008808A8"/>
    <w:rsid w:val="00884EF6"/>
    <w:rsid w:val="0089034F"/>
    <w:rsid w:val="008906AA"/>
    <w:rsid w:val="008954AB"/>
    <w:rsid w:val="00896CE9"/>
    <w:rsid w:val="008A0BC8"/>
    <w:rsid w:val="008A35B2"/>
    <w:rsid w:val="008B386B"/>
    <w:rsid w:val="008B409F"/>
    <w:rsid w:val="008B43BF"/>
    <w:rsid w:val="008C2013"/>
    <w:rsid w:val="008D01BB"/>
    <w:rsid w:val="008D6BE5"/>
    <w:rsid w:val="008D7B79"/>
    <w:rsid w:val="008E039D"/>
    <w:rsid w:val="008E10C3"/>
    <w:rsid w:val="008E543A"/>
    <w:rsid w:val="008F1420"/>
    <w:rsid w:val="008F291F"/>
    <w:rsid w:val="008F520E"/>
    <w:rsid w:val="008F579D"/>
    <w:rsid w:val="00901607"/>
    <w:rsid w:val="009021A4"/>
    <w:rsid w:val="0090270E"/>
    <w:rsid w:val="009108C2"/>
    <w:rsid w:val="00920D21"/>
    <w:rsid w:val="00932876"/>
    <w:rsid w:val="00936273"/>
    <w:rsid w:val="00936EC2"/>
    <w:rsid w:val="009408C4"/>
    <w:rsid w:val="00954607"/>
    <w:rsid w:val="0096261B"/>
    <w:rsid w:val="009665D2"/>
    <w:rsid w:val="00967AB9"/>
    <w:rsid w:val="00970A96"/>
    <w:rsid w:val="00970B4C"/>
    <w:rsid w:val="00977905"/>
    <w:rsid w:val="0098163C"/>
    <w:rsid w:val="00981B58"/>
    <w:rsid w:val="00984F9E"/>
    <w:rsid w:val="009926A2"/>
    <w:rsid w:val="0099321E"/>
    <w:rsid w:val="009A5C74"/>
    <w:rsid w:val="009B6F37"/>
    <w:rsid w:val="009C1546"/>
    <w:rsid w:val="009C6A37"/>
    <w:rsid w:val="009D1F9D"/>
    <w:rsid w:val="009D299D"/>
    <w:rsid w:val="009D3299"/>
    <w:rsid w:val="009E6398"/>
    <w:rsid w:val="009F1E6A"/>
    <w:rsid w:val="009F327D"/>
    <w:rsid w:val="009F3EC9"/>
    <w:rsid w:val="009F3F6F"/>
    <w:rsid w:val="00A032C0"/>
    <w:rsid w:val="00A04780"/>
    <w:rsid w:val="00A04F5E"/>
    <w:rsid w:val="00A06720"/>
    <w:rsid w:val="00A10F6E"/>
    <w:rsid w:val="00A22D1A"/>
    <w:rsid w:val="00A24B0F"/>
    <w:rsid w:val="00A27ECA"/>
    <w:rsid w:val="00A3011D"/>
    <w:rsid w:val="00A32E3A"/>
    <w:rsid w:val="00A34F3C"/>
    <w:rsid w:val="00A35952"/>
    <w:rsid w:val="00A3782F"/>
    <w:rsid w:val="00A50CA9"/>
    <w:rsid w:val="00A512CB"/>
    <w:rsid w:val="00A523FC"/>
    <w:rsid w:val="00A5254C"/>
    <w:rsid w:val="00A5373F"/>
    <w:rsid w:val="00A549CB"/>
    <w:rsid w:val="00A56DA9"/>
    <w:rsid w:val="00A5727D"/>
    <w:rsid w:val="00A74293"/>
    <w:rsid w:val="00A74AB8"/>
    <w:rsid w:val="00A74D4C"/>
    <w:rsid w:val="00A7519B"/>
    <w:rsid w:val="00A808B0"/>
    <w:rsid w:val="00A917FF"/>
    <w:rsid w:val="00A92CDF"/>
    <w:rsid w:val="00AB11A7"/>
    <w:rsid w:val="00AB69CB"/>
    <w:rsid w:val="00AC2B7D"/>
    <w:rsid w:val="00AD5B78"/>
    <w:rsid w:val="00AE311C"/>
    <w:rsid w:val="00AF3E79"/>
    <w:rsid w:val="00AF4910"/>
    <w:rsid w:val="00AF5765"/>
    <w:rsid w:val="00B059DA"/>
    <w:rsid w:val="00B06550"/>
    <w:rsid w:val="00B17D89"/>
    <w:rsid w:val="00B2544E"/>
    <w:rsid w:val="00B30043"/>
    <w:rsid w:val="00B33398"/>
    <w:rsid w:val="00B33EBE"/>
    <w:rsid w:val="00B40804"/>
    <w:rsid w:val="00B5062A"/>
    <w:rsid w:val="00B5185C"/>
    <w:rsid w:val="00B6457F"/>
    <w:rsid w:val="00B65470"/>
    <w:rsid w:val="00B678C2"/>
    <w:rsid w:val="00B700FE"/>
    <w:rsid w:val="00B7217B"/>
    <w:rsid w:val="00B7267A"/>
    <w:rsid w:val="00B72F81"/>
    <w:rsid w:val="00B73B8A"/>
    <w:rsid w:val="00B860EA"/>
    <w:rsid w:val="00B9159A"/>
    <w:rsid w:val="00B96EB0"/>
    <w:rsid w:val="00BA2169"/>
    <w:rsid w:val="00BA26E6"/>
    <w:rsid w:val="00BB0452"/>
    <w:rsid w:val="00BB6474"/>
    <w:rsid w:val="00BC03B6"/>
    <w:rsid w:val="00BC2EAE"/>
    <w:rsid w:val="00BC4E92"/>
    <w:rsid w:val="00BC516A"/>
    <w:rsid w:val="00BD545B"/>
    <w:rsid w:val="00BD5AFB"/>
    <w:rsid w:val="00BD7D0C"/>
    <w:rsid w:val="00BE25FE"/>
    <w:rsid w:val="00BE705C"/>
    <w:rsid w:val="00C03A19"/>
    <w:rsid w:val="00C0746F"/>
    <w:rsid w:val="00C1372F"/>
    <w:rsid w:val="00C17387"/>
    <w:rsid w:val="00C2226E"/>
    <w:rsid w:val="00C22E81"/>
    <w:rsid w:val="00C24269"/>
    <w:rsid w:val="00C27455"/>
    <w:rsid w:val="00C315AD"/>
    <w:rsid w:val="00C334F7"/>
    <w:rsid w:val="00C40702"/>
    <w:rsid w:val="00C425F6"/>
    <w:rsid w:val="00C473EE"/>
    <w:rsid w:val="00C51507"/>
    <w:rsid w:val="00C54778"/>
    <w:rsid w:val="00C54938"/>
    <w:rsid w:val="00C63CE1"/>
    <w:rsid w:val="00C65B39"/>
    <w:rsid w:val="00C73667"/>
    <w:rsid w:val="00C7695B"/>
    <w:rsid w:val="00C7723D"/>
    <w:rsid w:val="00C82634"/>
    <w:rsid w:val="00C91189"/>
    <w:rsid w:val="00C914AA"/>
    <w:rsid w:val="00C92812"/>
    <w:rsid w:val="00CA6B98"/>
    <w:rsid w:val="00CA6FE7"/>
    <w:rsid w:val="00CB1902"/>
    <w:rsid w:val="00CB4FF3"/>
    <w:rsid w:val="00CB6F37"/>
    <w:rsid w:val="00CC35CF"/>
    <w:rsid w:val="00CC6E08"/>
    <w:rsid w:val="00CD2C18"/>
    <w:rsid w:val="00CE15C3"/>
    <w:rsid w:val="00CE259C"/>
    <w:rsid w:val="00CF2761"/>
    <w:rsid w:val="00CF6B6B"/>
    <w:rsid w:val="00CF6FB8"/>
    <w:rsid w:val="00CF76C6"/>
    <w:rsid w:val="00D030AE"/>
    <w:rsid w:val="00D052A0"/>
    <w:rsid w:val="00D11220"/>
    <w:rsid w:val="00D11B6A"/>
    <w:rsid w:val="00D141E9"/>
    <w:rsid w:val="00D214CF"/>
    <w:rsid w:val="00D22555"/>
    <w:rsid w:val="00D22874"/>
    <w:rsid w:val="00D23513"/>
    <w:rsid w:val="00D30063"/>
    <w:rsid w:val="00D33E04"/>
    <w:rsid w:val="00D40CA0"/>
    <w:rsid w:val="00D42E45"/>
    <w:rsid w:val="00D522C3"/>
    <w:rsid w:val="00D55232"/>
    <w:rsid w:val="00D57B5E"/>
    <w:rsid w:val="00D62921"/>
    <w:rsid w:val="00D63DCD"/>
    <w:rsid w:val="00D64054"/>
    <w:rsid w:val="00D64CFD"/>
    <w:rsid w:val="00D6609B"/>
    <w:rsid w:val="00D67DA6"/>
    <w:rsid w:val="00D67E50"/>
    <w:rsid w:val="00D74B18"/>
    <w:rsid w:val="00D74DF7"/>
    <w:rsid w:val="00D8370C"/>
    <w:rsid w:val="00D877AA"/>
    <w:rsid w:val="00D92594"/>
    <w:rsid w:val="00D972B9"/>
    <w:rsid w:val="00D97BF5"/>
    <w:rsid w:val="00DA2E5F"/>
    <w:rsid w:val="00DA4E32"/>
    <w:rsid w:val="00DB022D"/>
    <w:rsid w:val="00DB0BB1"/>
    <w:rsid w:val="00DB2C1E"/>
    <w:rsid w:val="00DB47A7"/>
    <w:rsid w:val="00DB5F8F"/>
    <w:rsid w:val="00DB73F8"/>
    <w:rsid w:val="00DC2467"/>
    <w:rsid w:val="00DC3F2A"/>
    <w:rsid w:val="00DC787A"/>
    <w:rsid w:val="00DD2915"/>
    <w:rsid w:val="00DD6D32"/>
    <w:rsid w:val="00DE0E4A"/>
    <w:rsid w:val="00DE1A22"/>
    <w:rsid w:val="00DE4CD6"/>
    <w:rsid w:val="00DE6560"/>
    <w:rsid w:val="00DE7EF3"/>
    <w:rsid w:val="00DF421F"/>
    <w:rsid w:val="00E130C6"/>
    <w:rsid w:val="00E24060"/>
    <w:rsid w:val="00E24C6F"/>
    <w:rsid w:val="00E25BB7"/>
    <w:rsid w:val="00E25BC8"/>
    <w:rsid w:val="00E315D9"/>
    <w:rsid w:val="00E318D3"/>
    <w:rsid w:val="00E336ED"/>
    <w:rsid w:val="00E405D1"/>
    <w:rsid w:val="00E57555"/>
    <w:rsid w:val="00E60249"/>
    <w:rsid w:val="00E61317"/>
    <w:rsid w:val="00E61907"/>
    <w:rsid w:val="00E74264"/>
    <w:rsid w:val="00E748AE"/>
    <w:rsid w:val="00E76AC1"/>
    <w:rsid w:val="00E76B2B"/>
    <w:rsid w:val="00E80296"/>
    <w:rsid w:val="00E8042A"/>
    <w:rsid w:val="00E832B3"/>
    <w:rsid w:val="00E85AD2"/>
    <w:rsid w:val="00E96415"/>
    <w:rsid w:val="00EA31AD"/>
    <w:rsid w:val="00EB0BA9"/>
    <w:rsid w:val="00EB275D"/>
    <w:rsid w:val="00EB36FF"/>
    <w:rsid w:val="00EB70CB"/>
    <w:rsid w:val="00EB7384"/>
    <w:rsid w:val="00EB7404"/>
    <w:rsid w:val="00ED2100"/>
    <w:rsid w:val="00ED27A9"/>
    <w:rsid w:val="00ED5BB0"/>
    <w:rsid w:val="00EE3DA6"/>
    <w:rsid w:val="00EE5E2B"/>
    <w:rsid w:val="00EF0D11"/>
    <w:rsid w:val="00EF25E4"/>
    <w:rsid w:val="00EF65E4"/>
    <w:rsid w:val="00F04D99"/>
    <w:rsid w:val="00F05F8D"/>
    <w:rsid w:val="00F107C0"/>
    <w:rsid w:val="00F179BC"/>
    <w:rsid w:val="00F209B0"/>
    <w:rsid w:val="00F2500C"/>
    <w:rsid w:val="00F30A6B"/>
    <w:rsid w:val="00F34943"/>
    <w:rsid w:val="00F3668E"/>
    <w:rsid w:val="00F37B98"/>
    <w:rsid w:val="00F4462E"/>
    <w:rsid w:val="00F45844"/>
    <w:rsid w:val="00F46C21"/>
    <w:rsid w:val="00F5132F"/>
    <w:rsid w:val="00F51B2A"/>
    <w:rsid w:val="00F53B19"/>
    <w:rsid w:val="00F5409C"/>
    <w:rsid w:val="00F5502C"/>
    <w:rsid w:val="00F562AE"/>
    <w:rsid w:val="00F56EA5"/>
    <w:rsid w:val="00F607C8"/>
    <w:rsid w:val="00F627ED"/>
    <w:rsid w:val="00F654E7"/>
    <w:rsid w:val="00F74FDF"/>
    <w:rsid w:val="00F76B6C"/>
    <w:rsid w:val="00F86A9B"/>
    <w:rsid w:val="00F96836"/>
    <w:rsid w:val="00FA4C41"/>
    <w:rsid w:val="00FB0A26"/>
    <w:rsid w:val="00FB1A92"/>
    <w:rsid w:val="00FC7497"/>
    <w:rsid w:val="00FE3FFB"/>
    <w:rsid w:val="00FF2D29"/>
    <w:rsid w:val="00FF309A"/>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0813231">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44823934">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instagram.com/ibbmiras/" TargetMode="External"/><Relationship Id="rId18" Type="http://schemas.openxmlformats.org/officeDocument/2006/relationships/hyperlink" Target="https://www.instagram.com/ibb_kultur" TargetMode="External"/><Relationship Id="rId3" Type="http://schemas.openxmlformats.org/officeDocument/2006/relationships/settings" Target="settings.xml"/><Relationship Id="rId21" Type="http://schemas.openxmlformats.org/officeDocument/2006/relationships/hyperlink" Target="https://www.youtube.com/@IBBKulturIstanbul" TargetMode="External"/><Relationship Id="rId7" Type="http://schemas.openxmlformats.org/officeDocument/2006/relationships/hyperlink" Target="mailto:yelizt@bkziletisim.com" TargetMode="External"/><Relationship Id="rId12" Type="http://schemas.openxmlformats.org/officeDocument/2006/relationships/hyperlink" Target="mailto:youtube.com/@IBBMiras" TargetMode="External"/><Relationship Id="rId17" Type="http://schemas.openxmlformats.org/officeDocument/2006/relationships/hyperlink" Target="https://kultursanat.istanbu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youtube.com/@IBBMiras" TargetMode="External"/><Relationship Id="rId20" Type="http://schemas.openxmlformats.org/officeDocument/2006/relationships/hyperlink" Target="https://www.facebook.com/ibbkultu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ibbmira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ibbmiras" TargetMode="External"/><Relationship Id="rId23" Type="http://schemas.openxmlformats.org/officeDocument/2006/relationships/footer" Target="footer1.xml"/><Relationship Id="rId10" Type="http://schemas.openxmlformats.org/officeDocument/2006/relationships/hyperlink" Target="https://x.com/IbbMiras" TargetMode="External"/><Relationship Id="rId19" Type="http://schemas.openxmlformats.org/officeDocument/2006/relationships/hyperlink" Target="https://x.com/ibb_kultur" TargetMode="External"/><Relationship Id="rId4" Type="http://schemas.openxmlformats.org/officeDocument/2006/relationships/webSettings" Target="webSettings.xml"/><Relationship Id="rId9" Type="http://schemas.openxmlformats.org/officeDocument/2006/relationships/hyperlink" Target="https://www.instagram.com/ibbmiras/" TargetMode="External"/><Relationship Id="rId14" Type="http://schemas.openxmlformats.org/officeDocument/2006/relationships/hyperlink" Target="https://x.com/IbbMira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11342-C999-4C86-AB0B-56DD95FF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807</Words>
  <Characters>4600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Administrator</cp:lastModifiedBy>
  <cp:revision>68</cp:revision>
  <dcterms:created xsi:type="dcterms:W3CDTF">2026-02-25T06:28:00Z</dcterms:created>
  <dcterms:modified xsi:type="dcterms:W3CDTF">2026-02-25T10:43:00Z</dcterms:modified>
</cp:coreProperties>
</file>